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11590299"/>
      <w:r w:rsidRPr="00597D9F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1" w:name="ac61422a-29c7-4a5a-957e-10d44a9a8bf8"/>
      <w:r w:rsidRPr="00597D9F">
        <w:rPr>
          <w:rFonts w:ascii="Times New Roman" w:hAnsi="Times New Roman" w:cs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2" w:name="999bf644-f3de-4153-a38b-a44d917c4aaf"/>
      <w:r w:rsidRPr="00597D9F">
        <w:rPr>
          <w:rFonts w:ascii="Times New Roman" w:hAnsi="Times New Roman" w:cs="Times New Roman"/>
          <w:b/>
          <w:color w:val="000000"/>
          <w:sz w:val="28"/>
        </w:rPr>
        <w:t>Департамент образования мэрии города Ярославля</w:t>
      </w:r>
      <w:bookmarkEnd w:id="2"/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Средняя школа № 66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D1A2A" w:rsidRPr="00597D9F" w:rsidTr="00ED1A2A">
        <w:tc>
          <w:tcPr>
            <w:tcW w:w="3114" w:type="dxa"/>
          </w:tcPr>
          <w:p w:rsidR="00ED1A2A" w:rsidRPr="00597D9F" w:rsidRDefault="00EA3BD4" w:rsidP="00ED1A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ШМО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Луговая В.А.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08   2023 г.</w:t>
            </w:r>
          </w:p>
          <w:p w:rsidR="00ED1A2A" w:rsidRPr="00597D9F" w:rsidRDefault="00ED1A2A" w:rsidP="00ED1A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1A2A" w:rsidRPr="00597D9F" w:rsidRDefault="00EA3BD4" w:rsidP="00ED1A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Золотарева Е.В.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08   2023 г.</w:t>
            </w:r>
          </w:p>
          <w:p w:rsidR="00ED1A2A" w:rsidRPr="00597D9F" w:rsidRDefault="00ED1A2A" w:rsidP="00ED1A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1A2A" w:rsidRPr="00597D9F" w:rsidRDefault="00EA3BD4" w:rsidP="00ED1A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Мусатов В.Е.</w:t>
            </w:r>
          </w:p>
          <w:p w:rsidR="00ED1A2A" w:rsidRPr="00597D9F" w:rsidRDefault="00EA3BD4" w:rsidP="00ED1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03-03/156 от «30» 08   2023 г.</w:t>
            </w:r>
          </w:p>
          <w:p w:rsidR="00ED1A2A" w:rsidRPr="00597D9F" w:rsidRDefault="00ED1A2A" w:rsidP="00ED1A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(ID 1603772)</w:t>
      </w: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учебного предмета «Физическая культура» (Вариант 2)</w:t>
      </w:r>
    </w:p>
    <w:p w:rsidR="005336B9" w:rsidRPr="00597D9F" w:rsidRDefault="00EA3BD4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для обучающихся 1 – </w:t>
      </w:r>
      <w:r w:rsidR="00AE6D06">
        <w:rPr>
          <w:rFonts w:ascii="Times New Roman" w:hAnsi="Times New Roman" w:cs="Times New Roman"/>
          <w:color w:val="000000"/>
          <w:sz w:val="28"/>
        </w:rPr>
        <w:t>4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классов </w:t>
      </w: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5336B9" w:rsidRPr="00597D9F" w:rsidRDefault="00EA3BD4" w:rsidP="00597D9F">
      <w:pPr>
        <w:spacing w:after="0"/>
        <w:jc w:val="center"/>
        <w:rPr>
          <w:rFonts w:ascii="Times New Roman" w:hAnsi="Times New Roman" w:cs="Times New Roman"/>
        </w:rPr>
      </w:pPr>
      <w:bookmarkStart w:id="3" w:name="a138e01f-71ee-4195-a132-95a500e7f996"/>
      <w:r w:rsidRPr="00597D9F">
        <w:rPr>
          <w:rFonts w:ascii="Times New Roman" w:hAnsi="Times New Roman" w:cs="Times New Roman"/>
          <w:b/>
          <w:color w:val="000000"/>
          <w:sz w:val="28"/>
        </w:rPr>
        <w:t>Ярославль 2023</w:t>
      </w:r>
      <w:bookmarkEnd w:id="3"/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1906" w:h="16383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4" w:name="block-11590300"/>
      <w:bookmarkEnd w:id="0"/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Изучение учебного предмета «Физическая культура» имеет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важное значение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в онтогенезе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прикладно-ориентированной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направленности.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личностно-деятельностного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подхода, ориентирующие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Двигательная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деятельность оказывает активное влияние на развитие психической и социальной природы обучающихся. Как и любая деятельность, она включает в себя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информационный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операциональный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мотивационно-процессуальный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физическая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Содержание модуля «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597D9F">
        <w:rPr>
          <w:rFonts w:ascii="Times New Roman" w:hAnsi="Times New Roman" w:cs="Times New Roman"/>
          <w:color w:val="000000"/>
          <w:sz w:val="28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Результативность освоения учебного предмета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5" w:name="bb146442-f527-41bf-8c2f-d7c56b2bd4b0"/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 xml:space="preserve">Общее число часов для изучения физической культуры на уровне начального общего образования составляет – 371 час: в 1 классе – 99 часов (3 часа в неделю), во 2 классе – 102 часа (3 часа в неделю), в 3 классе – 68 часов (2 часа в неделю), в 4 классе – </w:t>
      </w:r>
      <w:bookmarkEnd w:id="5"/>
      <w:r w:rsidR="00AE6D06" w:rsidRPr="00597D9F">
        <w:rPr>
          <w:rFonts w:ascii="Times New Roman" w:hAnsi="Times New Roman" w:cs="Times New Roman"/>
          <w:color w:val="000000"/>
          <w:sz w:val="28"/>
        </w:rPr>
        <w:t>68 часов (2 часа в неделю)</w:t>
      </w:r>
      <w:proofErr w:type="gramEnd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1906" w:h="16383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6" w:name="block-11590294"/>
      <w:bookmarkEnd w:id="4"/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1 КЛАСС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bookmarkStart w:id="7" w:name="_Toc101876902"/>
      <w:bookmarkEnd w:id="7"/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Режим дня и правила его составления и соблюдения.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Гимнастика с основами акробатики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Акробатические упражнения: подъём туловища из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положения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Лыжная подготовка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Лёгкая атлетика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Подвижные и спортивные игры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Считалки для самостоятельной организации подвижных игр.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97D9F">
        <w:rPr>
          <w:rFonts w:ascii="Times New Roman" w:hAnsi="Times New Roman" w:cs="Times New Roman"/>
          <w:i/>
          <w:color w:val="000000"/>
          <w:sz w:val="28"/>
        </w:rPr>
        <w:lastRenderedPageBreak/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 физическая культура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Развитие основных физических каче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ств ср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>едствами спортивных и подвижных игр. Подготовка к выполнению нормативных требований комплекса ГТО.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8" w:name="_Toc137548637"/>
      <w:bookmarkEnd w:id="8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2 КЛАСС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>Способы самостоятельной деятельности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Гимнастика с основами акробатики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Лыжная подготовка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Лёгкая атлетика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положения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обеганием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предметов, с преодолением небольших препятствий.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Подвижные игры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97D9F">
        <w:rPr>
          <w:rFonts w:ascii="Times New Roman" w:hAnsi="Times New Roman" w:cs="Times New Roman"/>
          <w:i/>
          <w:color w:val="000000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Подготовка к соревнованиям по комплексу ГТО. Развитие основных физических каче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ств ср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>едствами подвижных и спортивных игр.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9" w:name="_Toc137548638"/>
      <w:bookmarkEnd w:id="9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3 КЛАСС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pacing w:val="-2"/>
          <w:sz w:val="28"/>
        </w:rPr>
        <w:t>Знания о физической культуре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Гимнастика с основами акробатики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Строевые упражнения в движении </w:t>
      </w:r>
      <w:proofErr w:type="spellStart"/>
      <w:r w:rsidRPr="00597D9F">
        <w:rPr>
          <w:rFonts w:ascii="Times New Roman" w:hAnsi="Times New Roman" w:cs="Times New Roman"/>
          <w:color w:val="000000"/>
          <w:spacing w:val="-2"/>
          <w:sz w:val="28"/>
        </w:rPr>
        <w:t>противоходом</w:t>
      </w:r>
      <w:proofErr w:type="spellEnd"/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597D9F">
        <w:rPr>
          <w:rFonts w:ascii="Times New Roman" w:hAnsi="Times New Roman" w:cs="Times New Roman"/>
          <w:color w:val="000000"/>
          <w:spacing w:val="-2"/>
          <w:sz w:val="28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Лёгкая атлетика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Лыжная подготовка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Передвижение одновременным </w:t>
      </w:r>
      <w:proofErr w:type="spellStart"/>
      <w:r w:rsidRPr="00597D9F">
        <w:rPr>
          <w:rFonts w:ascii="Times New Roman" w:hAnsi="Times New Roman" w:cs="Times New Roman"/>
          <w:color w:val="000000"/>
          <w:spacing w:val="-2"/>
          <w:sz w:val="28"/>
        </w:rPr>
        <w:t>двухшажным</w:t>
      </w:r>
      <w:proofErr w:type="spellEnd"/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Плавательная подготовка.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Подвижные и спортивные игры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97D9F">
        <w:rPr>
          <w:rFonts w:ascii="Times New Roman" w:hAnsi="Times New Roman" w:cs="Times New Roman"/>
          <w:i/>
          <w:color w:val="000000"/>
          <w:spacing w:val="-2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i/>
          <w:color w:val="000000"/>
          <w:spacing w:val="-2"/>
          <w:sz w:val="28"/>
        </w:rPr>
        <w:t xml:space="preserve"> физическая культура.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pacing w:val="-2"/>
          <w:sz w:val="28"/>
        </w:rPr>
        <w:t>Развитие основных физических каче</w:t>
      </w:r>
      <w:proofErr w:type="gramStart"/>
      <w:r w:rsidRPr="00597D9F">
        <w:rPr>
          <w:rFonts w:ascii="Times New Roman" w:hAnsi="Times New Roman" w:cs="Times New Roman"/>
          <w:color w:val="000000"/>
          <w:spacing w:val="-2"/>
          <w:sz w:val="28"/>
        </w:rPr>
        <w:t>ств ср</w:t>
      </w:r>
      <w:proofErr w:type="gramEnd"/>
      <w:r w:rsidRPr="00597D9F">
        <w:rPr>
          <w:rFonts w:ascii="Times New Roman" w:hAnsi="Times New Roman" w:cs="Times New Roman"/>
          <w:color w:val="000000"/>
          <w:spacing w:val="-2"/>
          <w:sz w:val="28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0" w:name="_Toc137548639"/>
      <w:bookmarkEnd w:id="10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4 КЛАСС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Знания о физической культуре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Способы самостоятельной деятельности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i/>
          <w:color w:val="000000"/>
          <w:sz w:val="28"/>
        </w:rPr>
        <w:t xml:space="preserve">Физическое совершенствование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i/>
          <w:color w:val="000000"/>
          <w:sz w:val="28"/>
        </w:rPr>
        <w:t xml:space="preserve">Спортивно-оздоровительная физическая культура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Гимнастика с основами акробатики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напрыгивания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Летка-енка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>».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Лёгкая атлетика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дальность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стоя на месте.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Лыжная подготовка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Плавательная подготовка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>Подвижные и спортивные игры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Прикладно-ориентированная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физическая культура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1906" w:h="16383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11" w:name="_Toc137548640"/>
      <w:bookmarkStart w:id="12" w:name="block-11590296"/>
      <w:bookmarkEnd w:id="6"/>
      <w:bookmarkEnd w:id="11"/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3" w:name="_Toc137548641"/>
      <w:bookmarkEnd w:id="13"/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ЛИЧНОСТНЫЕ РЕЗУЛЬТАТЫ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у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</w:p>
    <w:p w:rsidR="005336B9" w:rsidRPr="00597D9F" w:rsidRDefault="00EA3BD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4" w:name="_Toc137548642"/>
      <w:bookmarkEnd w:id="14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597D9F">
        <w:rPr>
          <w:rFonts w:ascii="Times New Roman" w:hAnsi="Times New Roman" w:cs="Times New Roman"/>
          <w:color w:val="000000"/>
          <w:sz w:val="28"/>
        </w:rPr>
        <w:lastRenderedPageBreak/>
        <w:t>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К концу обучения в</w:t>
      </w: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1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>:</w:t>
      </w:r>
    </w:p>
    <w:p w:rsidR="005336B9" w:rsidRPr="00597D9F" w:rsidRDefault="00EA3BD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находить общие и отличительные признаки в передвижениях человека и животных;</w:t>
      </w:r>
    </w:p>
    <w:p w:rsidR="005336B9" w:rsidRPr="00597D9F" w:rsidRDefault="00EA3BD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336B9" w:rsidRPr="00597D9F" w:rsidRDefault="00EA3BD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336B9" w:rsidRPr="00597D9F" w:rsidRDefault="00EA3BD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выявлять признаки правильной и неправильной осанки, приводить возможные причины её нарушений.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</w:p>
    <w:p w:rsidR="005336B9" w:rsidRPr="00597D9F" w:rsidRDefault="00EA3BD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336B9" w:rsidRPr="00597D9F" w:rsidRDefault="00EA3BD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336B9" w:rsidRPr="00597D9F" w:rsidRDefault="00EA3BD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обсуждать правила проведения подвижных игр, обосновывать объективность определения победителей.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>:</w:t>
      </w:r>
    </w:p>
    <w:p w:rsidR="005336B9" w:rsidRPr="00597D9F" w:rsidRDefault="00EA3BD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336B9" w:rsidRPr="00597D9F" w:rsidRDefault="00EA3BD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выполнять учебные задания по обучению новым физическим упражнениям и развитию физических качеств;</w:t>
      </w:r>
    </w:p>
    <w:p w:rsidR="005336B9" w:rsidRPr="00597D9F" w:rsidRDefault="00EA3BD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проявлять уважительное отношение к участникам совместной игровой и соревновательной деятельности.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336B9" w:rsidRPr="00597D9F" w:rsidRDefault="00EA3BD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понимать связь между закаливающими процедурами и укреплением здоровья;</w:t>
      </w:r>
    </w:p>
    <w:p w:rsidR="005336B9" w:rsidRPr="00597D9F" w:rsidRDefault="00EA3BD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336B9" w:rsidRPr="00597D9F" w:rsidRDefault="00EA3BD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336B9" w:rsidRPr="00597D9F" w:rsidRDefault="00EA3BD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</w:p>
    <w:p w:rsidR="005336B9" w:rsidRPr="00597D9F" w:rsidRDefault="00EA3BD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336B9" w:rsidRPr="00597D9F" w:rsidRDefault="00EA3BD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>:</w:t>
      </w:r>
    </w:p>
    <w:p w:rsidR="005336B9" w:rsidRPr="00597D9F" w:rsidRDefault="00EA3BD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336B9" w:rsidRPr="00597D9F" w:rsidRDefault="00EA3BD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336B9" w:rsidRPr="00597D9F" w:rsidRDefault="00EA3BD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336B9" w:rsidRPr="00597D9F" w:rsidRDefault="00EA3BD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К концу обучения в</w:t>
      </w: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3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336B9" w:rsidRPr="00597D9F" w:rsidRDefault="00EA3BD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336B9" w:rsidRPr="00597D9F" w:rsidRDefault="00EA3BD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336B9" w:rsidRPr="00597D9F" w:rsidRDefault="00EA3BD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336B9" w:rsidRPr="00597D9F" w:rsidRDefault="00EA3BD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336B9" w:rsidRPr="00597D9F" w:rsidRDefault="00EA3BD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336B9" w:rsidRPr="00597D9F" w:rsidRDefault="00EA3BD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336B9" w:rsidRPr="00597D9F" w:rsidRDefault="00EA3BD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>:</w:t>
      </w:r>
    </w:p>
    <w:p w:rsidR="005336B9" w:rsidRPr="00597D9F" w:rsidRDefault="00EA3BD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336B9" w:rsidRPr="00597D9F" w:rsidRDefault="00EA3BD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336B9" w:rsidRPr="00597D9F" w:rsidRDefault="00EA3BD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К концу обучения в</w:t>
      </w: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4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Познавательные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336B9" w:rsidRPr="00597D9F" w:rsidRDefault="00EA3BD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336B9" w:rsidRPr="00597D9F" w:rsidRDefault="00EA3BD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Коммуникативные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5336B9" w:rsidRPr="00597D9F" w:rsidRDefault="00EA3BD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взаимодействовать с учителем и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>, воспроизводить ранее изученный материал и отвечать на вопросы в процессе учебного диалога;</w:t>
      </w:r>
    </w:p>
    <w:p w:rsidR="005336B9" w:rsidRPr="00597D9F" w:rsidRDefault="00EA3BD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использовать специальные термины и понятия в общении с учителем и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>, применять термины при обучении новым физическим упражнениям, развитии физических качеств;</w:t>
      </w:r>
    </w:p>
    <w:p w:rsidR="005336B9" w:rsidRPr="00597D9F" w:rsidRDefault="00EA3BD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оказывать посильную первую помощь во время занятий физической культурой.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Регулятивные универсальные учебные действия</w:t>
      </w:r>
      <w:r w:rsidRPr="00597D9F">
        <w:rPr>
          <w:rFonts w:ascii="Times New Roman" w:hAnsi="Times New Roman" w:cs="Times New Roman"/>
          <w:color w:val="000000"/>
          <w:sz w:val="28"/>
        </w:rPr>
        <w:t>:</w:t>
      </w:r>
    </w:p>
    <w:p w:rsidR="005336B9" w:rsidRPr="00597D9F" w:rsidRDefault="00EA3BD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336B9" w:rsidRPr="00597D9F" w:rsidRDefault="00EA3BD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6" w:name="_Toc137548643"/>
      <w:bookmarkEnd w:id="16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ПРЕДМЕТНЫЕ РЕЗУЛЬТАТЫ</w:t>
      </w:r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7" w:name="_Toc137548644"/>
      <w:bookmarkEnd w:id="17"/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1 КЛАСС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К концу обучения в </w:t>
      </w:r>
      <w:r w:rsidRPr="00597D9F">
        <w:rPr>
          <w:rFonts w:ascii="Times New Roman" w:hAnsi="Times New Roman" w:cs="Times New Roman"/>
          <w:b/>
          <w:color w:val="000000"/>
          <w:sz w:val="28"/>
        </w:rPr>
        <w:t>1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приводить примеры основных дневных дел и их распределение в индивидуальном режиме дня;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выполнять упражнения утренней зарядки и физкультминуток;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передвигаться на лыжах ступающим и скользящим шагом (без палок); </w:t>
      </w:r>
    </w:p>
    <w:p w:rsidR="005336B9" w:rsidRPr="00597D9F" w:rsidRDefault="00EA3BD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19" w:name="_Toc137548645"/>
      <w:bookmarkEnd w:id="19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2 КЛАСС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К концу обучения во </w:t>
      </w:r>
      <w:r w:rsidRPr="00597D9F">
        <w:rPr>
          <w:rFonts w:ascii="Times New Roman" w:hAnsi="Times New Roman" w:cs="Times New Roman"/>
          <w:b/>
          <w:color w:val="000000"/>
          <w:sz w:val="28"/>
        </w:rPr>
        <w:t>2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передвигаться на лыжах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переменным ходом, спускаться с пологого склона и тормозить падением;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336B9" w:rsidRPr="00597D9F" w:rsidRDefault="00EA3BD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 выполнять упражнения на развитие физических качеств. </w:t>
      </w:r>
      <w:bookmarkStart w:id="20" w:name="_Toc103687219"/>
      <w:bookmarkEnd w:id="20"/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21" w:name="_Toc137548646"/>
      <w:bookmarkEnd w:id="21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3 КЛАСС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>К концу обучения в</w:t>
      </w: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3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движение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противоходом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положения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сидя и стоя;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передвигаться на лыжах одновременным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двухшажным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ходом, спускаться с пологого склона в стойке лыжника и тормозить плугом;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336B9" w:rsidRPr="00597D9F" w:rsidRDefault="00EA3BD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5336B9" w:rsidRPr="00597D9F" w:rsidRDefault="005336B9">
      <w:pPr>
        <w:spacing w:after="0"/>
        <w:ind w:left="120"/>
        <w:rPr>
          <w:rFonts w:ascii="Times New Roman" w:hAnsi="Times New Roman" w:cs="Times New Roman"/>
        </w:rPr>
      </w:pPr>
      <w:bookmarkStart w:id="23" w:name="_Toc137548647"/>
      <w:bookmarkEnd w:id="23"/>
    </w:p>
    <w:p w:rsidR="005336B9" w:rsidRPr="00597D9F" w:rsidRDefault="005336B9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5336B9" w:rsidRPr="00597D9F" w:rsidRDefault="00EA3BD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4 КЛАСС</w:t>
      </w:r>
    </w:p>
    <w:p w:rsidR="005336B9" w:rsidRPr="00597D9F" w:rsidRDefault="00EA3BD4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lastRenderedPageBreak/>
        <w:t xml:space="preserve">К концу обучения в </w:t>
      </w:r>
      <w:r w:rsidRPr="00597D9F">
        <w:rPr>
          <w:rFonts w:ascii="Times New Roman" w:hAnsi="Times New Roman" w:cs="Times New Roman"/>
          <w:b/>
          <w:color w:val="000000"/>
          <w:sz w:val="28"/>
        </w:rPr>
        <w:t>4 классе</w:t>
      </w:r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обучающийся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сердечно-сосудистой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 xml:space="preserve"> и дыхательной систем;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проявлять готовность оказать первую помощь в случае необходимости;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напрыгивания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>;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демонстрировать движения танца «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Летка-енка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» в групповом исполнении под музыкальное сопровождение;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прыжок в высоту с разбега перешагиванием;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выполнять метание малого (теннисного) мяча на дальность; 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 xml:space="preserve">демонстрировать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проплывание</w:t>
      </w:r>
      <w:proofErr w:type="spellEnd"/>
      <w:r w:rsidRPr="00597D9F">
        <w:rPr>
          <w:rFonts w:ascii="Times New Roman" w:hAnsi="Times New Roman" w:cs="Times New Roman"/>
          <w:color w:val="000000"/>
          <w:sz w:val="28"/>
        </w:rPr>
        <w:t xml:space="preserve"> учебной дистанции кролем на груди или кролем на спине (по выбору </w:t>
      </w:r>
      <w:proofErr w:type="gramStart"/>
      <w:r w:rsidRPr="00597D9F">
        <w:rPr>
          <w:rFonts w:ascii="Times New Roman" w:hAnsi="Times New Roman" w:cs="Times New Roman"/>
          <w:color w:val="000000"/>
          <w:sz w:val="28"/>
        </w:rPr>
        <w:t>обучающегося</w:t>
      </w:r>
      <w:proofErr w:type="gramEnd"/>
      <w:r w:rsidRPr="00597D9F">
        <w:rPr>
          <w:rFonts w:ascii="Times New Roman" w:hAnsi="Times New Roman" w:cs="Times New Roman"/>
          <w:color w:val="000000"/>
          <w:sz w:val="28"/>
        </w:rPr>
        <w:t>);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336B9" w:rsidRPr="00597D9F" w:rsidRDefault="00EA3BD4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color w:val="000000"/>
          <w:sz w:val="28"/>
        </w:rPr>
        <w:t>выполнять упражнения на развитие физических качеств, демонстрировать приросты в их показателях.</w:t>
      </w: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1906" w:h="16383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bookmarkStart w:id="24" w:name="block-11590295"/>
      <w:bookmarkEnd w:id="12"/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13"/>
        <w:gridCol w:w="1492"/>
        <w:gridCol w:w="1841"/>
        <w:gridCol w:w="1910"/>
        <w:gridCol w:w="3413"/>
      </w:tblGrid>
      <w:tr w:rsidR="005336B9" w:rsidRPr="00597D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5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="00ED1A2A">
                <w:rPr>
                  <w:rFonts w:ascii="Times New Roman" w:hAnsi="Times New Roman"/>
                  <w:color w:val="0000FF"/>
                  <w:u w:val="single"/>
                </w:rPr>
                <w:t>http://schoolcollection.edu.ru/cat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ED1A2A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="00D277D4" w:rsidRPr="00D277D4">
              <w:fldChar w:fldCharType="begin"/>
            </w:r>
            <w:r w:rsidRPr="00ED1A2A">
              <w:rPr>
                <w:lang w:val="en-US"/>
              </w:rPr>
              <w:instrText xml:space="preserve"> HYPERLINK "http://schoolcollection.edu.ru/cat" \h </w:instrText>
            </w:r>
            <w:r w:rsidR="00D277D4" w:rsidRPr="00D277D4">
              <w:fldChar w:fldCharType="separate"/>
            </w:r>
            <w:r w:rsidRPr="00ED1A2A">
              <w:rPr>
                <w:rFonts w:ascii="Times New Roman" w:hAnsi="Times New Roman"/>
                <w:color w:val="0000FF"/>
                <w:u w:val="single"/>
                <w:lang w:val="en-US"/>
              </w:rPr>
              <w:t>http://schoolcollection.edu.ru/cat</w:t>
            </w:r>
            <w:r w:rsidR="00D277D4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7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8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9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0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1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AE6D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D277D4" w:rsidP="00ED1A2A">
            <w:pPr>
              <w:spacing w:after="0"/>
              <w:ind w:left="135"/>
              <w:rPr>
                <w:rFonts w:ascii="Times New Roman" w:hAnsi="Times New Roman" w:cs="Times New Roman"/>
                <w:lang w:val="en-US"/>
              </w:rPr>
            </w:pPr>
            <w:hyperlink r:id="rId12">
              <w:r w:rsidR="00ED1A2A" w:rsidRPr="00ED1A2A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http://schoolcollection.edu.ru/cat</w:t>
              </w:r>
            </w:hyperlink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alog</w:t>
            </w:r>
            <w:proofErr w:type="spellEnd"/>
            <w:r w:rsidR="00ED1A2A" w:rsidRPr="00ED1A2A">
              <w:rPr>
                <w:rFonts w:ascii="Times New Roman" w:hAnsi="Times New Roman"/>
                <w:color w:val="000000"/>
                <w:sz w:val="24"/>
                <w:lang w:val="en-US"/>
              </w:rPr>
              <w:t>/teacher/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www.gto.ru</w:t>
              </w:r>
            </w:hyperlink>
            <w:r w:rsidR="00EA3BD4"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(сайт ГТО)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5"/>
        <w:gridCol w:w="4511"/>
        <w:gridCol w:w="1583"/>
        <w:gridCol w:w="1841"/>
        <w:gridCol w:w="1910"/>
        <w:gridCol w:w="3020"/>
      </w:tblGrid>
      <w:tr w:rsidR="005336B9" w:rsidRPr="00597D9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www.gto.ru</w:t>
              </w:r>
            </w:hyperlink>
            <w:r w:rsidR="00EA3BD4"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(сайт ГТО)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5"/>
        <w:gridCol w:w="4338"/>
        <w:gridCol w:w="1626"/>
        <w:gridCol w:w="1841"/>
        <w:gridCol w:w="1910"/>
        <w:gridCol w:w="3020"/>
      </w:tblGrid>
      <w:tr w:rsidR="005336B9" w:rsidRPr="00597D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www.gto.ru</w:t>
              </w:r>
            </w:hyperlink>
            <w:r w:rsidR="00EA3BD4"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(сайт ГТО) РЭШ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5336B9" w:rsidRPr="00597D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Прикладно-ориентированная</w:t>
            </w:r>
            <w:proofErr w:type="spellEnd"/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физическая культура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bookmarkStart w:id="25" w:name="block-11590297"/>
      <w:bookmarkEnd w:id="24"/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5"/>
        <w:gridCol w:w="3843"/>
        <w:gridCol w:w="1068"/>
        <w:gridCol w:w="1841"/>
        <w:gridCol w:w="1910"/>
        <w:gridCol w:w="1423"/>
        <w:gridCol w:w="3020"/>
      </w:tblGrid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Что такое физическая культура. Гимнастика. Игры. Туризм. Спорт. Важность регулярных занятий физической культурой в рамках учебной и внеурочной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разделы урока. ГТО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Связь физических упражнений с движениями животных и трудовыми действиями древних людей.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 xml:space="preserve">Урок-театрализация «Что я знаю  </w:t>
            </w:r>
            <w:r>
              <w:rPr>
                <w:rStyle w:val="FontStyle14"/>
                <w:sz w:val="24"/>
                <w:szCs w:val="24"/>
              </w:rPr>
              <w:t xml:space="preserve">о </w:t>
            </w:r>
            <w:r w:rsidRPr="00B76B3D">
              <w:rPr>
                <w:rStyle w:val="FontStyle14"/>
                <w:sz w:val="24"/>
                <w:szCs w:val="24"/>
              </w:rPr>
              <w:t>себе?»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Оздоровительная ФК. Личная гигиена и гигиенические процедуры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 xml:space="preserve">Урок-игра «Самый внимательный».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уроках физической культуры. Техника безопасности на занятиях в зале и на открытом воздухе. </w:t>
            </w:r>
            <w:r w:rsidRPr="0040382F">
              <w:rPr>
                <w:rFonts w:ascii="Times New Roman" w:hAnsi="Times New Roman"/>
                <w:color w:val="000000"/>
                <w:sz w:val="24"/>
              </w:rPr>
              <w:t>Подбор одежды и обуви для занятий.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Урок-сказка «Маленький спортсмен».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 xml:space="preserve">Урок-игра «Добрые упражнения». </w:t>
            </w:r>
            <w:r w:rsidRPr="0040382F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(УГГ, физкультминутки).</w:t>
            </w:r>
            <w:r w:rsidRPr="00B76B3D">
              <w:t xml:space="preserve">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Чем отличается ходьба от бега. </w:t>
            </w:r>
            <w:r w:rsidRPr="0040382F">
              <w:rPr>
                <w:rFonts w:ascii="Times New Roman" w:hAnsi="Times New Roman"/>
                <w:color w:val="000000"/>
                <w:sz w:val="24"/>
              </w:rPr>
              <w:t>Специальные беговые упражнения</w:t>
            </w:r>
            <w:r w:rsidRPr="0040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382F">
              <w:rPr>
                <w:rFonts w:ascii="Times New Roman" w:hAnsi="Times New Roman" w:cs="Times New Roman"/>
                <w:sz w:val="24"/>
                <w:szCs w:val="24"/>
              </w:rPr>
              <w:t xml:space="preserve"> Урок-игра «Самый быстрый»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Стилизованные способы передвижения ходьбой и бегом</w:t>
            </w:r>
            <w:r w:rsidRPr="0040382F">
              <w:rPr>
                <w:bCs/>
              </w:rPr>
              <w:t xml:space="preserve"> </w:t>
            </w:r>
            <w:r w:rsidRPr="0040382F">
              <w:rPr>
                <w:rFonts w:ascii="Times New Roman" w:hAnsi="Times New Roman" w:cs="Times New Roman"/>
                <w:bCs/>
                <w:sz w:val="24"/>
                <w:szCs w:val="24"/>
              </w:rPr>
              <w:t>Урок-игра «Угадай кто?».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до 2 минут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Подвижные игры.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Смешанное передвижение до 3 минут. Подвижные игры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в чередо</w:t>
            </w:r>
            <w:r>
              <w:rPr>
                <w:rFonts w:ascii="Times New Roman" w:hAnsi="Times New Roman"/>
                <w:color w:val="000000"/>
                <w:sz w:val="24"/>
              </w:rPr>
              <w:t>вании с равномерной ходьбой до 4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минут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прыжка в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длину с места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Урок-театрализация «Я не похож на других».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Урок-игра «Юные прыгуны»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ED1A2A" w:rsidP="00ED1A2A">
            <w:pPr>
              <w:pStyle w:val="Style1"/>
              <w:widowControl/>
              <w:spacing w:line="240" w:lineRule="auto"/>
              <w:jc w:val="left"/>
              <w:rPr>
                <w:bCs/>
              </w:rPr>
            </w:pPr>
            <w:r w:rsidRPr="00ED1A2A">
              <w:rPr>
                <w:color w:val="000000"/>
              </w:rPr>
              <w:t>Разучивание одновременного отталкивания двумя ногами</w:t>
            </w:r>
            <w:r w:rsidRPr="00ED1A2A">
              <w:rPr>
                <w:rStyle w:val="ae"/>
                <w:b/>
              </w:rPr>
              <w:t xml:space="preserve"> </w:t>
            </w:r>
            <w:r w:rsidRPr="00ED1A2A">
              <w:rPr>
                <w:rStyle w:val="FontStyle14"/>
                <w:sz w:val="24"/>
                <w:szCs w:val="24"/>
              </w:rPr>
              <w:t>Урок-соревнование «Кто дальше прыгнет?»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развитие быстроты.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подвижные игры на развитие выносливости.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</w:t>
            </w:r>
            <w:r>
              <w:rPr>
                <w:rFonts w:ascii="Times New Roman" w:hAnsi="Times New Roman"/>
                <w:color w:val="000000"/>
                <w:sz w:val="24"/>
              </w:rPr>
              <w:t>дному с невысокой скоростью до 2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минуты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скоростью до 3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минут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0382F"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Урок-игра «Кто дальше метнет?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«Пингвины с мячом» Комплекс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обшеразвивающих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упражнений на месте.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 Комплекс общеразвивающих упражнений в движении.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«Охотники и утки».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водящих.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«Охотники и утки».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игроков.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игровых действий и правил подвижных игр. </w:t>
            </w:r>
            <w:r w:rsidRPr="0040382F">
              <w:rPr>
                <w:rFonts w:ascii="Times New Roman" w:hAnsi="Times New Roman"/>
                <w:color w:val="000000"/>
                <w:sz w:val="24"/>
              </w:rPr>
              <w:t>Организация игры.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Урок-игра «Самый меткий».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 w:rsidP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Режим дня и правила его составления и соблюдения.</w:t>
            </w:r>
            <w:r w:rsidRPr="0040382F">
              <w:rPr>
                <w:rStyle w:val="ae"/>
                <w:b/>
                <w:sz w:val="24"/>
                <w:szCs w:val="24"/>
              </w:rPr>
              <w:t xml:space="preserve"> </w:t>
            </w:r>
            <w:r w:rsidRPr="0040382F">
              <w:rPr>
                <w:rStyle w:val="FontStyle14"/>
                <w:sz w:val="24"/>
                <w:szCs w:val="24"/>
              </w:rPr>
              <w:t>Урок-игра «Я знаю, я умею».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Комплексы утренней зарядки и физкультминуток в режиме дня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0382F">
              <w:rPr>
                <w:rFonts w:ascii="Times New Roman" w:hAnsi="Times New Roman"/>
                <w:sz w:val="24"/>
                <w:szCs w:val="24"/>
              </w:rPr>
              <w:t xml:space="preserve"> Перекаты</w:t>
            </w:r>
            <w:r w:rsidRPr="0040382F">
              <w:rPr>
                <w:sz w:val="24"/>
                <w:szCs w:val="24"/>
              </w:rPr>
              <w:t>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ED1A2A" w:rsidRDefault="00ED1A2A" w:rsidP="00ED1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Техника безопасности на занятиях. Понятие гимнастики и спортивной гимнастики</w:t>
            </w:r>
            <w:r w:rsidRPr="00E151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5148">
              <w:rPr>
                <w:rFonts w:ascii="Times New Roman" w:hAnsi="Times New Roman" w:cs="Times New Roman"/>
                <w:sz w:val="24"/>
                <w:szCs w:val="24"/>
              </w:rPr>
              <w:t xml:space="preserve"> Урок-экскурсия по гимнастическому залу, ознакомление со спортивными снарядами.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повороты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стоя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D577C">
              <w:t xml:space="preserve"> </w:t>
            </w:r>
            <w:r w:rsidRPr="00E15148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остроение</w:t>
            </w:r>
            <w:proofErr w:type="spellEnd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 xml:space="preserve"> и перестроение в одну и две шеренги, стоя на месте; повороты направо и налево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  <w:r w:rsidRPr="00CD577C">
              <w:t xml:space="preserve"> </w:t>
            </w:r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Ходьба с включением широкого шага и глубоких выпадов.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мячом. Группировки.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0382F"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  <w:r>
              <w:t xml:space="preserve">. </w:t>
            </w:r>
            <w:r w:rsidRPr="0040382F">
              <w:rPr>
                <w:rFonts w:ascii="Times New Roman" w:hAnsi="Times New Roman" w:cs="Times New Roman"/>
                <w:sz w:val="24"/>
                <w:szCs w:val="24"/>
              </w:rPr>
              <w:t>Передвижения по гимнастической стенке.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Исходные положения в физических </w:t>
            </w:r>
            <w:r w:rsidRPr="0040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упражнениях</w:t>
            </w:r>
            <w:r w:rsidRPr="00403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4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упражнения прикладного характера: лазанье, передвижение по гимнастической </w:t>
            </w:r>
            <w:r w:rsidRPr="00E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стенке, </w:t>
            </w:r>
            <w:proofErr w:type="spellStart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 w:rsidP="00ED1A2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основные техники. </w:t>
            </w:r>
            <w:r w:rsidRPr="000B1043">
              <w:rPr>
                <w:rStyle w:val="FontStyle14"/>
                <w:sz w:val="24"/>
                <w:szCs w:val="24"/>
              </w:rPr>
              <w:t>Гимнастические упражнения прикладного характера</w:t>
            </w:r>
            <w:r w:rsidRPr="00CD577C">
              <w:t xml:space="preserve"> </w:t>
            </w:r>
            <w:proofErr w:type="spellStart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E15148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скамейке.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техники. Кувырок боком.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Подъем туловища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лежа на спине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97BF3">
              <w:rPr>
                <w:rStyle w:val="ae"/>
                <w:b/>
                <w:sz w:val="24"/>
                <w:szCs w:val="24"/>
              </w:rPr>
              <w:t xml:space="preserve"> </w:t>
            </w:r>
            <w:r w:rsidRPr="00797BF3">
              <w:rPr>
                <w:rStyle w:val="FontStyle14"/>
                <w:sz w:val="24"/>
                <w:szCs w:val="24"/>
              </w:rPr>
              <w:t xml:space="preserve">Ходьба по гимнастической скамейке и низкому гимнастическому бревну. 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Подъем ног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лежа на животе</w:t>
            </w:r>
            <w:r w:rsidRPr="00797BF3">
              <w:t xml:space="preserve"> </w:t>
            </w:r>
            <w:r w:rsidRPr="00797BF3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ранее упражнений в равновесии.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  <w:r w:rsidRPr="00797BF3">
              <w:rPr>
                <w:rStyle w:val="FontStyle14"/>
                <w:sz w:val="24"/>
                <w:szCs w:val="24"/>
              </w:rPr>
              <w:t xml:space="preserve">. </w:t>
            </w:r>
            <w:r w:rsidRPr="00797BF3">
              <w:rPr>
                <w:rFonts w:ascii="Times New Roman" w:hAnsi="Times New Roman" w:cs="Times New Roman"/>
              </w:rPr>
              <w:t>Ходьба на носках с предметами на голове с заданной осанкой.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97BF3"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797BF3">
              <w:t xml:space="preserve"> </w:t>
            </w:r>
            <w:r w:rsidRPr="00797BF3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переключение внимания, на  расслабление мышц рук, ног, туловища.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117DD2" w:rsidRDefault="00117DD2" w:rsidP="00117DD2">
            <w:pPr>
              <w:pStyle w:val="Style1"/>
              <w:widowControl/>
              <w:spacing w:line="240" w:lineRule="auto"/>
              <w:jc w:val="left"/>
              <w:rPr>
                <w:bCs/>
                <w:iCs/>
                <w:sz w:val="20"/>
                <w:szCs w:val="20"/>
              </w:rPr>
            </w:pPr>
            <w:r w:rsidRPr="00797BF3">
              <w:rPr>
                <w:color w:val="000000"/>
              </w:rPr>
              <w:t>Гимнастические упражнени</w:t>
            </w:r>
            <w:r>
              <w:rPr>
                <w:color w:val="000000"/>
              </w:rPr>
              <w:t xml:space="preserve">я в </w:t>
            </w:r>
            <w:r>
              <w:rPr>
                <w:color w:val="000000"/>
              </w:rPr>
              <w:lastRenderedPageBreak/>
              <w:t>прыжках</w:t>
            </w:r>
            <w:r>
              <w:rPr>
                <w:rStyle w:val="ae"/>
                <w:u w:val="none"/>
              </w:rPr>
              <w:t xml:space="preserve">. </w:t>
            </w:r>
            <w:r w:rsidRPr="00117DD2">
              <w:rPr>
                <w:rStyle w:val="FontStyle14"/>
                <w:sz w:val="24"/>
                <w:szCs w:val="24"/>
              </w:rPr>
              <w:t>Упражнения в висах и упорах.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117DD2" w:rsidRDefault="00117DD2" w:rsidP="00117DD2">
            <w:pPr>
              <w:pStyle w:val="Style1"/>
              <w:widowControl/>
              <w:spacing w:line="240" w:lineRule="auto"/>
              <w:jc w:val="left"/>
              <w:rPr>
                <w:bCs/>
              </w:rPr>
            </w:pPr>
            <w:r w:rsidRPr="00117DD2">
              <w:rPr>
                <w:color w:val="000000"/>
              </w:rPr>
              <w:t>Разучивание прыжков в группировке</w:t>
            </w:r>
            <w:r w:rsidRPr="00117DD2">
              <w:rPr>
                <w:rStyle w:val="ae"/>
                <w:b/>
              </w:rPr>
              <w:t xml:space="preserve"> </w:t>
            </w:r>
            <w:r w:rsidRPr="00117DD2">
              <w:rPr>
                <w:rStyle w:val="FontStyle14"/>
                <w:sz w:val="24"/>
                <w:szCs w:val="24"/>
              </w:rPr>
              <w:t>Техника выполнения танцевальных шагов.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Прыжки в упоре на руках, толчком двумя ногами</w:t>
            </w:r>
            <w:r w:rsidRPr="00797BF3">
              <w:t xml:space="preserve"> </w:t>
            </w:r>
            <w:r w:rsidRPr="00797BF3">
              <w:rPr>
                <w:rFonts w:ascii="Times New Roman" w:hAnsi="Times New Roman" w:cs="Times New Roman"/>
                <w:sz w:val="24"/>
                <w:szCs w:val="24"/>
              </w:rPr>
              <w:t>Подвижные игры, включающие игровые задания с использованием строевых команд.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Приземление после спрыгивания с горки матов.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гибкость.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разной скоростью передвижения.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ГТО. Наклон вперед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 Упражнения на растяжение.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ГТО. Наклон вперед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Поднимание туловища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в кругу.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Поднимание туловища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в парах.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руках. Правила ТБ на занятиях лыжной подготовкой.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переноса лыж в движении к месту занятий.</w:t>
            </w:r>
            <w:r w:rsidRPr="00797BF3">
              <w:rPr>
                <w:rStyle w:val="ae"/>
                <w:b/>
                <w:sz w:val="24"/>
                <w:szCs w:val="24"/>
              </w:rPr>
              <w:t xml:space="preserve"> </w:t>
            </w:r>
            <w:r w:rsidRPr="00797BF3">
              <w:rPr>
                <w:rStyle w:val="FontStyle14"/>
                <w:sz w:val="24"/>
                <w:szCs w:val="24"/>
              </w:rPr>
              <w:t xml:space="preserve">Т.Б. на уроках </w:t>
            </w:r>
            <w:proofErr w:type="gramStart"/>
            <w:r w:rsidRPr="00797BF3">
              <w:rPr>
                <w:rStyle w:val="FontStyle14"/>
                <w:sz w:val="24"/>
                <w:szCs w:val="24"/>
              </w:rPr>
              <w:t>лыжной</w:t>
            </w:r>
            <w:proofErr w:type="gram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без палок.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по учебному кругу.</w:t>
            </w:r>
            <w:r w:rsidRPr="00797BF3">
              <w:rPr>
                <w:rStyle w:val="ae"/>
                <w:b/>
                <w:sz w:val="24"/>
                <w:szCs w:val="24"/>
              </w:rPr>
              <w:t xml:space="preserve"> </w:t>
            </w:r>
            <w:r w:rsidRPr="00C4713D">
              <w:rPr>
                <w:rStyle w:val="FontStyle14"/>
                <w:sz w:val="24"/>
                <w:szCs w:val="24"/>
              </w:rPr>
              <w:t>Урок-игра «Все на лыжи!».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передвижения по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тренировочному кругу.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передвижения. Упражнения в равновесии на месте.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 скользящим шагом.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рук.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 работа ног.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 по учебному кругу.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Техника передвижения скользящим шагом в полной координации по дистанции.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лыжах.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Повороты на месте.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лыжах. </w:t>
            </w:r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"Самокат"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Ходьба на лыжах. Подвижные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Самостоятельная работа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комплекса ГТО. Ходьба на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дистанция 1 км..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 до 1км.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равномерной скоростью </w:t>
            </w:r>
            <w:r>
              <w:rPr>
                <w:rFonts w:ascii="Times New Roman" w:hAnsi="Times New Roman"/>
                <w:color w:val="000000"/>
                <w:sz w:val="24"/>
              </w:rPr>
              <w:t>2 км.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 1км.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 w:rsidP="00117DD2">
            <w:pPr>
              <w:spacing w:after="0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 2км.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117DD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  <w:r>
              <w:rPr>
                <w:rFonts w:ascii="Times New Roman" w:hAnsi="Times New Roman"/>
                <w:color w:val="000000"/>
                <w:sz w:val="24"/>
              </w:rPr>
              <w:t>. Правила ТБ.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фазы приземления из прыжка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Обучение способам организации игровых площадок. </w:t>
            </w:r>
            <w:r w:rsidRPr="00432E2F">
              <w:rPr>
                <w:rFonts w:ascii="Times New Roman" w:hAnsi="Times New Roman"/>
                <w:color w:val="000000"/>
                <w:sz w:val="24"/>
              </w:rPr>
              <w:t>Подготовка инвентаря для игр.</w:t>
            </w:r>
            <w:r w:rsidRPr="00CD577C">
              <w:t xml:space="preserve"> </w:t>
            </w:r>
            <w:r w:rsidRPr="00432E2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игры, включающие элементы баскетбола.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Обучение способам организации игровых площадок.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 игры</w:t>
            </w:r>
            <w:r w:rsidRPr="00797BF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797BF3">
              <w:rPr>
                <w:rFonts w:ascii="Times New Roman" w:hAnsi="Times New Roman" w:cs="Times New Roman"/>
              </w:rPr>
              <w:t xml:space="preserve"> Подбрасывание мяча.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Бросок набивного мяча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разных исходных положений. </w:t>
            </w:r>
            <w:r w:rsidRPr="00797BF3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Встречные эстафеты.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 w:rsidP="00DE55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Бросок набивного мяча 1 кг на дальность.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7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 Комплекс упражнений на месте.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8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 Комплекс упражнений в движении.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9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 " Не попади в болото"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0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«Не оступись».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координации.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 Упражнения на развитие быстроты.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63FA">
              <w:rPr>
                <w:rFonts w:ascii="Times New Roman" w:hAnsi="Times New Roman" w:cs="Times New Roman"/>
                <w:sz w:val="24"/>
                <w:szCs w:val="24"/>
              </w:rPr>
              <w:t>«Бросай – поймай»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336B9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соберет яблок» </w:t>
            </w:r>
            <w:r w:rsidRPr="0043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развивающие </w:t>
            </w:r>
            <w:r w:rsidRPr="00432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подвижные игры и спортивные эстафеты, строевые упражнения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432E2F" w:rsidRDefault="00DE55B4" w:rsidP="00563B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</w:t>
            </w:r>
            <w:r w:rsidRPr="0043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3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E2F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задания с использованием упражнений для развития ловкости с волейбольным мячом.</w:t>
            </w:r>
          </w:p>
          <w:p w:rsidR="00DE55B4" w:rsidRPr="00F96681" w:rsidRDefault="00DE55B4" w:rsidP="00563BCC">
            <w:pPr>
              <w:spacing w:after="0"/>
              <w:ind w:left="135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5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 Метание мяча в цель.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6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 Метание мяча в цель.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7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DE55B4" w:rsidRDefault="00DE55B4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8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9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(тестов) 1-2 ступени ГТО.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контрольными испытаниями.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0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(тестов) 1-2 ступени ГТО. 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Требования к участникам.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1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ГТО. Бег на 10м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Подвижные игры на развитие быстроты.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2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10м и 30м. Подвижные игры: эстафетный бег.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4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ГТО. 6-ти минутный бег. </w:t>
            </w:r>
            <w:r w:rsidRPr="00EC7D7F">
              <w:rPr>
                <w:rFonts w:ascii="Times New Roman" w:hAnsi="Times New Roman"/>
                <w:color w:val="000000"/>
                <w:sz w:val="24"/>
              </w:rPr>
              <w:t xml:space="preserve">Подвижные игры " </w:t>
            </w:r>
            <w:proofErr w:type="spellStart"/>
            <w:r w:rsidRPr="00EC7D7F">
              <w:rPr>
                <w:rFonts w:ascii="Times New Roman" w:hAnsi="Times New Roman"/>
                <w:color w:val="000000"/>
                <w:sz w:val="24"/>
              </w:rPr>
              <w:t>Колдунчики</w:t>
            </w:r>
            <w:proofErr w:type="spellEnd"/>
            <w:r w:rsidRPr="00EC7D7F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5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" Салки с мячом"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6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7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Челночный бег 3*10м.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:"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Третий лишний"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8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выполнения норматива комплекса ГТО. Челночный бег 3*10м. Подвижные игры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:"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Займи свое место"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9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 w:rsidP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 для разогрева.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0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77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Плавание. Подвижные игры.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Имитационные упражнения на суше.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1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DE55B4" w:rsidRPr="00597D9F" w:rsidTr="00DE55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99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5"/>
        <w:gridCol w:w="3804"/>
        <w:gridCol w:w="947"/>
        <w:gridCol w:w="1841"/>
        <w:gridCol w:w="1910"/>
        <w:gridCol w:w="1423"/>
        <w:gridCol w:w="3020"/>
      </w:tblGrid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 w:rsidTr="00E60C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 w:rsidP="00DE55B4">
            <w:pPr>
              <w:spacing w:after="0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Беговая подготовка: беговые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Зарождение Олимпийских игр.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общеразвивающей направленности развитие силовых способностей: развитие координации. Подвижные игры на материале л/атлетики с бегом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:»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Самый быстрый, Лиса и куры».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Современные Олимпийские игры.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Беговые упражнени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бег прыжками.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Развитие скоростных способностей.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4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Беговая подготовка - бег с ускорением до 30м.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 xml:space="preserve">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игры на материале легкой атлетики.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5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 с изменением направления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6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DE55B4" w:rsidRPr="005C7C00" w:rsidRDefault="00DE55B4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 по кругу.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Организующие команды и приемы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Развитие силовых способностей.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Бег с ускорением до 30м.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7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DE55B4" w:rsidRPr="00F96681" w:rsidRDefault="00DE55B4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беговые упражнения с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обеганием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предметов.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E55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E55B4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8">
              <w:r w:rsidR="00DE55B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0C2E58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Бег с поворотами и изменением направлений. </w:t>
            </w:r>
            <w:r w:rsidRPr="000C2E58">
              <w:rPr>
                <w:rFonts w:ascii="Times New Roman" w:hAnsi="Times New Roman"/>
                <w:i/>
                <w:color w:val="000000"/>
                <w:sz w:val="24"/>
              </w:rPr>
              <w:t>Тестирование в беге на 30м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направлений. Подвижные игры на материале л/атлетики с бегом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:»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Самый быстрый, Лиса и куры».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Челночный бег 3*10м. Эстафеты с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едачей эстафетной палочки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Челночный бег 3*10м. Эстафеты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. Тестирование в беге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3Х10</w:t>
            </w:r>
            <w:proofErr w:type="gramStart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AE7F9D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Метание малого мяча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в цель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 по правилам соревнований.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7F9D">
              <w:rPr>
                <w:rFonts w:ascii="Times New Roman" w:hAnsi="Times New Roman"/>
                <w:color w:val="000000"/>
                <w:sz w:val="24"/>
              </w:rPr>
              <w:t>Упражнения общеразвивающей направленности развитие быстроты.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 толчком одной и двумя ногами с места.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Правила ТБ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«Прыжки в длину с места по правилам соревнований.» Упражнения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общеразвивающей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напрвленности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развитие быстроты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AE7F9D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Прыжок в длину с места толчком двумя ногами. </w:t>
            </w:r>
            <w:r w:rsidRPr="00AE7F9D">
              <w:rPr>
                <w:rFonts w:ascii="Times New Roman" w:hAnsi="Times New Roman"/>
                <w:color w:val="000000"/>
                <w:sz w:val="24"/>
              </w:rPr>
              <w:t>Эстафеты. Беговые упражнения и прыжковые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Прыжок в длину с места толчком двумя ногам</w:t>
            </w:r>
            <w:proofErr w:type="gramStart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и-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Эстафеты. Упражнения общеразвивающей направленности: развитие силовых способностей.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CD431C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 от груди в кольцо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.(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волейбольным мячом).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спортивных играх. </w:t>
            </w:r>
            <w:r w:rsidRPr="000B1043">
              <w:rPr>
                <w:rFonts w:ascii="Times New Roman" w:hAnsi="Times New Roman"/>
                <w:i/>
                <w:color w:val="000000"/>
                <w:sz w:val="24"/>
              </w:rPr>
              <w:t>Тестирование -6 минутный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Бросок мяча в колонне и неудобный бросок снизу в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кольцо.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Подвижная игра « Гонка мячей по кругу» Организация и проведение подвижных игр в залах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.»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Упражнения на развитие внимания. Упражнения « Школа мяча»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Игры с приемами баскетбола. Подвижные игры на материале баскетбола: «Передал – садись», «Точно в цель».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Игры с приемами баскетбола. Ведение мяча шагом и бегом.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Ведение мяча на месте – контроль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соседу. Специальные передвижения без мяча. Игра на материале баскетбола.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Приемы баскетбола: мяч среднему и мяч соседу.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Передачи мяча на мест</w:t>
            </w:r>
            <w:proofErr w:type="gramStart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Прием «волна» в баскетболе. Подвижные игры на материале баскетбола: «Передал – садись», Упражнения для развития координации движений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Прием «волна» в баскетболе.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 на материале баскетбола: «Точно в цель».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Характеристика быстроты: бег из разных исходных положений с поворотами, челночный бег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Физическое развитие.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Самостоятельное измерение показателей физического развития: рост, вес, показатели осанки, свода стопы.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Сравнивают с эталоном.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Физические качества.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Представление о физическом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качествах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 их измерении.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 xml:space="preserve"> игры.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>Комплекс упражнений по профилактике и коррекции нарушения осанки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Комплекс специальных дыхательных упражнений для снятия усталости.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5C7C00">
              <w:rPr>
                <w:rFonts w:ascii="Times New Roman" w:hAnsi="Times New Roman"/>
                <w:color w:val="000000"/>
                <w:sz w:val="24"/>
              </w:rPr>
              <w:t>Подвижная игра: «Глаза в глаза» Акробатические упражнения: кувырок боком.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уроках гимнастики и акробатики.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Правильная и неправильная осанка Упражнения для формирования правильной осанки.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Подвижная игра: « Точный расчет»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Гимнастическая разминка. Комплексы корригирующей гимнастики для свода стопы.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Подвижная игра: « Подскоки». Акробатические упражнения: стойка  на лопатках.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упражнения и команды.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Повороты направо и налево, на месте и в движении. Передвижение в колонне по одному. с равномерной скоростью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Кувырок боком –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упражнения и команды.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Передвижение в колонне по одному с равномерной скоростью.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91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на материале гимнастики: «Горячая картошка»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Наклон вперед из положени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я стоя на гимнастической скамье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естирование.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  <w:proofErr w:type="gramStart"/>
            <w:r w:rsidRPr="005C7C00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ходьбой с наклонами туловища вперёд и стороны, разведением и сведением рук.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Стойка на лопатках –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движения. Приставные шаги, шаги галопа в колонне. Упражнения общеразвивающей направленности развитие на гибкость с повышенной амплитудой движений..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движения. Элементы народных танцев в парах.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Кувырок впере</w:t>
            </w:r>
            <w:proofErr w:type="gramStart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д-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 с изменением скорости. Гимнастическая комбинация на низкой перекладине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а развитие силовых способностей.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Акробатическая комбинация-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мячом. Снарядная гимнастика: упражнения на низкой гимнастической перекладине в висах. </w:t>
            </w:r>
            <w:r w:rsidRPr="00C86415">
              <w:rPr>
                <w:rFonts w:ascii="Times New Roman" w:hAnsi="Times New Roman"/>
                <w:color w:val="000000"/>
                <w:sz w:val="24"/>
              </w:rPr>
              <w:t>Опорный прыжок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0C2E58" w:rsidRDefault="00E60CF3" w:rsidP="00563BCC">
            <w:pPr>
              <w:spacing w:after="0"/>
              <w:ind w:left="135"/>
              <w:rPr>
                <w:b/>
              </w:rPr>
            </w:pPr>
            <w:r w:rsidRPr="000C2E58">
              <w:rPr>
                <w:rStyle w:val="FontStyle14"/>
                <w:sz w:val="24"/>
                <w:szCs w:val="24"/>
              </w:rPr>
              <w:t xml:space="preserve">Упражнения  на формирование  осанки. Гимнастические упражнения прикладного характера: полоса препятствий с элементами лазания </w:t>
            </w:r>
            <w:proofErr w:type="spellStart"/>
            <w:r w:rsidRPr="000C2E58">
              <w:rPr>
                <w:rStyle w:val="FontStyle14"/>
                <w:sz w:val="24"/>
                <w:szCs w:val="24"/>
              </w:rPr>
              <w:t>переползания</w:t>
            </w:r>
            <w:proofErr w:type="spellEnd"/>
            <w:r w:rsidRPr="000C2E58">
              <w:rPr>
                <w:rStyle w:val="FontStyle14"/>
                <w:sz w:val="24"/>
                <w:szCs w:val="24"/>
              </w:rPr>
              <w:t xml:space="preserve">, </w:t>
            </w:r>
            <w:proofErr w:type="spellStart"/>
            <w:r w:rsidRPr="000C2E58">
              <w:rPr>
                <w:rStyle w:val="FontStyle14"/>
                <w:sz w:val="24"/>
                <w:szCs w:val="24"/>
              </w:rPr>
              <w:t>перелезания</w:t>
            </w:r>
            <w:proofErr w:type="spellEnd"/>
            <w:r w:rsidRPr="000C2E58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Подтягивание из виса лежа на низкой перекладине 90см.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- тестирование.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скакалкой. Прыжки на одной и двух ногах поочередно.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скакалкой. Прыжки на одной и двух ногах на месте.</w:t>
            </w:r>
            <w:r w:rsidRPr="000C2E58">
              <w:rPr>
                <w:rFonts w:ascii="Times New Roman" w:hAnsi="Times New Roman"/>
                <w:i/>
                <w:color w:val="000000"/>
                <w:sz w:val="24"/>
              </w:rPr>
              <w:t xml:space="preserve"> Опорный прыжо</w:t>
            </w:r>
            <w:proofErr w:type="gramStart"/>
            <w:r w:rsidRPr="000C2E58">
              <w:rPr>
                <w:rFonts w:ascii="Times New Roman" w:hAnsi="Times New Roman"/>
                <w:i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 вскок у упор на колени.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передвижения ходьбой по гимнастической скамейке. Комплекс упражнений для мышц туловища: упражнения для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плечевого пояса. Подвижная игра: «Перетяни»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E33E9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Комплекс упражнений для развития мышц туловища: упражнений для развития мышц спины. </w:t>
            </w:r>
            <w:r w:rsidRPr="00E33E91">
              <w:rPr>
                <w:rFonts w:ascii="Times New Roman" w:hAnsi="Times New Roman"/>
                <w:color w:val="000000"/>
                <w:sz w:val="24"/>
              </w:rPr>
              <w:t>Игра « Бой петухов»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движений. Гимнастические упражнения прикладного характера: полоса препятствий с элементами лазания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переползания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перелезания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Развитие координации движений и способы ее измерения.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Прикладная гимнастика</w:t>
            </w:r>
            <w:r w:rsidRPr="005C7C00">
              <w:rPr>
                <w:rFonts w:ascii="Times New Roman" w:hAnsi="Times New Roman"/>
                <w:b/>
                <w:color w:val="000000"/>
                <w:sz w:val="24"/>
              </w:rPr>
              <w:t xml:space="preserve">: </w:t>
            </w:r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 xml:space="preserve">Простейшая полоса препятствий– </w:t>
            </w:r>
            <w:proofErr w:type="gramStart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ко</w:t>
            </w:r>
            <w:proofErr w:type="gramEnd"/>
            <w:r w:rsidRPr="00AE7F9D">
              <w:rPr>
                <w:rFonts w:ascii="Times New Roman" w:hAnsi="Times New Roman"/>
                <w:i/>
                <w:color w:val="000000"/>
                <w:sz w:val="24"/>
              </w:rPr>
              <w:t>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организма. Комплекс упражнений для мышц туловища: упражнения для развития мышц пресса. </w:t>
            </w:r>
            <w:r>
              <w:rPr>
                <w:rFonts w:ascii="Times New Roman" w:hAnsi="Times New Roman"/>
                <w:color w:val="000000"/>
                <w:sz w:val="24"/>
              </w:rPr>
              <w:t>Игра в парах: « Силачи»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Дневник наблюдений по физической культуре. Комплекс упражнений для развития мышц ног. </w:t>
            </w:r>
            <w:r>
              <w:rPr>
                <w:rFonts w:ascii="Times New Roman" w:hAnsi="Times New Roman"/>
                <w:color w:val="000000"/>
                <w:sz w:val="24"/>
              </w:rPr>
              <w:t>Игра сидя: « Потешный футбол»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Гибкость как физическое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качество. Упражнения общеразвивающей направленности; на гибкость.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качество. Упражнения общеразвивающей направленности: на развитие выносливости.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лыжной подготовкой. Организующие команды с лыжами. Основы передвижения на лыжах.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Упражнения общеразвивающей направленности: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развитие координации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попеременным ходом. Основные требования к одежде и обуви во время занятий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Спуск с горы в основной стойке.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Передвижение скользящим шагом в облегченных условиях.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 xml:space="preserve">Эстафеты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без палок.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Спуск с горы в основной стойке. Поворот переступанием на месте. Игры на материале лыжной подготовки: « Художник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 xml:space="preserve">». Ступающий  шаг с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палками - контроль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Подъем лесенкой.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Подьем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 спуск: под уклон в основной стойке. Игра на материале лыжной подготовки «Не задень».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Подъем лесенкой.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Подьем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: в небольшие склоны « лесенкой»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Поворот переступанием на месте –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лыжах. Упражнения общеразвивающей направленности развитие координации.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Подвижные игра на материале лыжной подготовки: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Самокат»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Спуски и подъёмы на лыжах. Торможение: падением на бок. Игры на склоне: « Смелее с горки»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Торможение лыжными палками. Технические действия на лыжах.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Подьемы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 спуски.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Подъем в гору лесенкой –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Торможение лыжными палками. Особенности работы организма при выполнении соревновательной работы Соревнование в эстафетном беге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по кругу.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Торможение падением на бок. Игры на склоне на материале лыжной подготовки: « Подними предмет, Спуск с поворотом».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Скользящий шаг с палками – контроль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Торможение падением на бок. Дыхательная система организма и особенности дыхания в морозную погоду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Эстафеты. Эстафеты. </w:t>
            </w:r>
            <w:r>
              <w:rPr>
                <w:rFonts w:ascii="Times New Roman" w:hAnsi="Times New Roman"/>
                <w:color w:val="000000"/>
                <w:sz w:val="24"/>
              </w:rPr>
              <w:t>« Снежный биатлон» 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B93512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Тестирование в беге на лыжах 1 км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на развитие равновесия.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на лыжах – на склоне « Воротца»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равновесия. «Самостоятельная организация подвижных игр в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зимнее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время года.»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в кругу.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игр. Подвижные игры на материале волейбола.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Игры с приемами футбола: метко в цель ТБ при занятии футболом». 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мяча.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цель. Удар по неподвижному мячу и катящемуся с разбега.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Футбольный бильярд. Игра в мини футбол по простейшим правилам.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Футбольный бильярд. Простейшие правила игры в футбол. </w:t>
            </w:r>
            <w:r>
              <w:rPr>
                <w:rFonts w:ascii="Times New Roman" w:hAnsi="Times New Roman"/>
                <w:color w:val="000000"/>
                <w:sz w:val="24"/>
              </w:rPr>
              <w:t>Остановка мяча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Гонка мячей.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Игра в мини футбол по простейшим правилам.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CD431C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лалом с мячом. </w:t>
            </w:r>
            <w:r w:rsidRPr="00CD431C">
              <w:rPr>
                <w:rFonts w:ascii="Times New Roman" w:hAnsi="Times New Roman"/>
                <w:color w:val="000000"/>
                <w:sz w:val="24"/>
              </w:rPr>
              <w:t>Игра в мини – футбол.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Самостоятельная организация подвижных игр в зимнее время года.»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 в кругу.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Развитие координационных способностей: эстафеты с мячом.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E33E9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 ГТО. Подтягивание из виса на высокой перекладине – мальчики. Сгибание и разгибание рук в упоре лежа на полу. Эстаф</w:t>
            </w:r>
            <w:r>
              <w:rPr>
                <w:rFonts w:ascii="Times New Roman" w:hAnsi="Times New Roman"/>
                <w:color w:val="000000"/>
                <w:sz w:val="24"/>
              </w:rPr>
              <w:t>еты.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своение правил и техники выполнения норматива комплекса ГТО. Подтягивание из виса на высокой перекладине – мальчики.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Сгибание и разгибание рук в упоре лежа на полу-тестирование.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Броски мяча в неподвижную мишень. Правила ТБ на занятиях легкой атлетикой.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мишень.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Игры на материале л/ атлетики с прыжками на месте: « Удочка»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Прыжковые упражнения.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упражнения: на месте и с продвижением вперед.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Прыжки в высоту с бокового разбега способом « перешагивания».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Прыжковые упражнения.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Техника прыжки в длину с места и с разбега.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Прыжок в высоту с прямого разбега. Беговые упражнения: бег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ИП с изменяющейся направлением.. </w:t>
            </w:r>
            <w:r>
              <w:rPr>
                <w:rFonts w:ascii="Times New Roman" w:hAnsi="Times New Roman"/>
                <w:color w:val="000000"/>
                <w:sz w:val="24"/>
              </w:rPr>
              <w:t>Игры на материале л/ атлетики: « Третий лишний».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Прыжок в высоту с прямого разбега.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Прыжок в высоту с бокового разбег</w:t>
            </w:r>
            <w:proofErr w:type="gramStart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а-</w:t>
            </w:r>
            <w:proofErr w:type="gramEnd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контроль техники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Сила как физическое качество. Равномерный бег в режиме умеренной интенсивности 6 мин.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Игры на материале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 атлетики: « Салки с мячом»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E33E91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выполнения норматива комплекса ГТО. Метание теннисного мяча в цель. </w:t>
            </w:r>
            <w:r w:rsidRPr="00E33E91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5C7C00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техники выполнения норматива комплекса ГТО. Метание теннисного мяча в цель. </w:t>
            </w:r>
            <w:r w:rsidRPr="005C7C00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  <w:r w:rsidRPr="005C7C0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 xml:space="preserve">Метание теннисного мяча на дальность </w:t>
            </w:r>
            <w:proofErr w:type="gramStart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-т</w:t>
            </w:r>
            <w:proofErr w:type="gramEnd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естирование.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выполнения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норматива комплекса ГТО. Поднимание туловища из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1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DB516D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Поднимание туловища из положения лежа на спине</w:t>
            </w:r>
            <w:r w:rsidRPr="00E33E91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</w:t>
            </w:r>
            <w:proofErr w:type="gramStart"/>
            <w:r w:rsidRPr="00E33E91">
              <w:rPr>
                <w:rFonts w:ascii="Times New Roman" w:hAnsi="Times New Roman"/>
                <w:b/>
                <w:i/>
                <w:color w:val="000000"/>
                <w:sz w:val="24"/>
              </w:rPr>
              <w:t>-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proofErr w:type="gramEnd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естирование.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B516D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2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3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404C6F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</w:t>
            </w:r>
            <w:r w:rsidRPr="00404C6F"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4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3C13D2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техники выполнения норматива комплекса ГТО</w:t>
            </w:r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 xml:space="preserve"> Бег на 30м. </w:t>
            </w:r>
            <w:proofErr w:type="gramStart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proofErr w:type="spellStart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proofErr w:type="gramEnd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>естированиие</w:t>
            </w:r>
            <w:proofErr w:type="spellEnd"/>
            <w:r w:rsidRPr="00E33E91">
              <w:rPr>
                <w:rFonts w:ascii="Times New Roman" w:hAnsi="Times New Roman"/>
                <w:i/>
                <w:color w:val="000000"/>
                <w:sz w:val="24"/>
              </w:rPr>
              <w:t xml:space="preserve">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Эстафеты. Равномерный бег в режиме умеренной интенсивности 4 мин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одводящие упражнения технике высокого старта.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5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выполнения норматива комплекса ГТО. Смешанное передвижение.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Равномерный бег с преодолением препятствий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6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402FE2" w:rsidRDefault="00E60CF3" w:rsidP="00563B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</w:t>
            </w:r>
            <w:r w:rsidRPr="00402FE2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Смешанное передвижение - тестирование.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7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DF1750">
              <w:rPr>
                <w:rFonts w:ascii="Times New Roman" w:hAnsi="Times New Roman"/>
                <w:color w:val="000000"/>
                <w:sz w:val="24"/>
              </w:rPr>
              <w:t>Смешанное передвижение по пересеченной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Подвижные игры. Игры на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материале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л/ атлетики: «Скакуны и прыгуны»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8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</w:t>
            </w:r>
            <w:r w:rsidRPr="00402FE2">
              <w:rPr>
                <w:rFonts w:ascii="Times New Roman" w:hAnsi="Times New Roman"/>
                <w:i/>
                <w:color w:val="000000"/>
                <w:sz w:val="24"/>
              </w:rPr>
              <w:t>. Смешанное передвижение по пересеченной местност</w:t>
            </w:r>
            <w:proofErr w:type="gramStart"/>
            <w:r w:rsidRPr="00402FE2">
              <w:rPr>
                <w:rFonts w:ascii="Times New Roman" w:hAnsi="Times New Roman"/>
                <w:i/>
                <w:color w:val="000000"/>
                <w:sz w:val="24"/>
              </w:rPr>
              <w:t>и-</w:t>
            </w:r>
            <w:proofErr w:type="gramEnd"/>
            <w:r w:rsidRPr="00402FE2">
              <w:rPr>
                <w:rFonts w:ascii="Times New Roman" w:hAnsi="Times New Roman"/>
                <w:i/>
                <w:color w:val="000000"/>
                <w:sz w:val="24"/>
              </w:rPr>
              <w:t xml:space="preserve"> тестирование</w:t>
            </w:r>
            <w:r w:rsidRPr="00E33E91">
              <w:rPr>
                <w:rFonts w:ascii="Times New Roman" w:hAnsi="Times New Roman"/>
                <w:b/>
                <w:i/>
                <w:color w:val="000000"/>
                <w:sz w:val="24"/>
              </w:rPr>
              <w:t>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9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упражнения: бег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ИП с изменяющейся направлением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0">
              <w:r w:rsidR="00E60CF3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https://resh.edu.ru/subject/9/2/</w:t>
              </w:r>
            </w:hyperlink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</w:pPr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F96681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рматива комплекса ГТО.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Плавание-сухое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Подвижные игры.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личной гигиены на занятиях плаванием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</w:pPr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E60CF3" w:rsidRPr="00DF1750" w:rsidRDefault="00E60CF3" w:rsidP="00563BCC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Плавани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сухое.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.Имитационные упражнения для обучения плаванию кролем на груди и спине для ног.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Игры у воды: « Не давай мяч водящему»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E60CF3" w:rsidRDefault="00E60CF3">
            <w:pPr>
              <w:spacing w:after="0"/>
              <w:ind w:left="135"/>
            </w:pPr>
          </w:p>
        </w:tc>
      </w:tr>
      <w:tr w:rsidR="00E60CF3" w:rsidRPr="00597D9F" w:rsidTr="00E60C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102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0CF3" w:rsidRPr="00597D9F" w:rsidRDefault="00E60CF3">
            <w:pPr>
              <w:rPr>
                <w:rFonts w:ascii="Times New Roman" w:hAnsi="Times New Roman" w:cs="Times New Roman"/>
              </w:rPr>
            </w:pPr>
          </w:p>
        </w:tc>
      </w:tr>
    </w:tbl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EA3BD4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82"/>
        <w:gridCol w:w="947"/>
        <w:gridCol w:w="1841"/>
        <w:gridCol w:w="1910"/>
        <w:gridCol w:w="1423"/>
        <w:gridCol w:w="3020"/>
      </w:tblGrid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336B9" w:rsidRPr="00597D9F" w:rsidTr="00CA1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36B9" w:rsidRPr="00597D9F" w:rsidRDefault="005336B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36B9" w:rsidRPr="00597D9F" w:rsidRDefault="005336B9">
            <w:pPr>
              <w:rPr>
                <w:rFonts w:ascii="Times New Roman" w:hAnsi="Times New Roman" w:cs="Times New Roman"/>
              </w:rPr>
            </w:pPr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63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Физическая культура у древних народов. Л/атлетики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« К своим флажкам», «Ребята по местам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1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63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на материале л/атлетики с бегом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:»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Самый быстрый, Лиса и куры».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2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563BC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EA3B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336B9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3">
              <w:r w:rsidR="00EA3BD4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Бег с ускорением на короткую дистанцию. Бег прыжками и с ускорением. </w:t>
            </w:r>
            <w:r w:rsidRPr="004D45A4">
              <w:rPr>
                <w:rFonts w:ascii="Times New Roman" w:hAnsi="Times New Roman"/>
                <w:color w:val="000000"/>
                <w:sz w:val="24"/>
              </w:rPr>
              <w:t>Бег на 30м по правилам  соревнований.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4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Высокий старт с последующим ускорением.</w:t>
            </w:r>
            <w:r w:rsidRPr="004D45A4">
              <w:rPr>
                <w:rFonts w:ascii="Times New Roman" w:hAnsi="Times New Roman"/>
                <w:i/>
                <w:color w:val="000000"/>
                <w:sz w:val="24"/>
              </w:rPr>
              <w:t xml:space="preserve"> Бег на 30м.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</w:rPr>
              <w:t>-</w:t>
            </w:r>
            <w:r w:rsidRPr="004D45A4"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proofErr w:type="gramEnd"/>
            <w:r w:rsidRPr="004D45A4">
              <w:rPr>
                <w:rFonts w:ascii="Times New Roman" w:hAnsi="Times New Roman"/>
                <w:i/>
                <w:color w:val="000000"/>
                <w:sz w:val="24"/>
              </w:rPr>
              <w:t>естирование.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5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4D45A4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ГТО</w:t>
            </w:r>
            <w:r w:rsidRPr="004D45A4"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6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Default="00C20D28" w:rsidP="0059180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Челночный бег . 3х5м, 3х10 м</w:t>
            </w:r>
          </w:p>
          <w:p w:rsidR="00C20D28" w:rsidRPr="00F96681" w:rsidRDefault="00C20D28" w:rsidP="00591808">
            <w:pPr>
              <w:spacing w:after="0"/>
              <w:ind w:left="135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7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Челночный бег.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Метание мяча в вертикальную цель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8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DF1750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Бег прыжками и с ускорением.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9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</w:t>
            </w:r>
            <w:r w:rsidRPr="001C76B8">
              <w:rPr>
                <w:rFonts w:ascii="Times New Roman" w:hAnsi="Times New Roman"/>
                <w:i/>
                <w:color w:val="000000"/>
                <w:sz w:val="24"/>
              </w:rPr>
              <w:t>. Челночный бег 3*10м - тестирование</w:t>
            </w:r>
            <w:proofErr w:type="gramStart"/>
            <w:r w:rsidRPr="001C76B8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0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1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на уроке.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Ловля и передача мяча двумя руками.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Ведение мяча на месте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0B1043">
              <w:rPr>
                <w:rFonts w:ascii="Times New Roman" w:hAnsi="Times New Roman"/>
                <w:i/>
                <w:color w:val="000000"/>
                <w:sz w:val="24"/>
              </w:rPr>
              <w:t>Тестирование 6 минутный бег.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2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с мячом на точность движений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3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Ловля и передачи мяча в парах от груди двумя руками на мест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е-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4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Спортивная игра баскетбол.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Комбинации из разученных ранее элементов баскетбола.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Игра «Мяч капитану».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5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Самостоятельное измерение показателей ЧСС.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6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команды и упражнения. Правила ТБ на занятиях гимнастикой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7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Строевые команды и упражнения.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Основы акробатических упражнений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8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Наклон вперед из положения стоя на гимнастической скамь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е-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тестирование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9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скамейке. Лазание и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перелезание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Кувырок вперед.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0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Прыжки через скакалку. Упражнения в равновесии</w:t>
            </w:r>
            <w:r w:rsidRPr="00DF175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Кувырок впере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д-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1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Лазанье по канату.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Передвижение с резко изменяющимся направлением и остановками в заданной позе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2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Гимнастический мост – контроль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3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Ритмическая гимнастика. Прыжки вверх, вперед толчком одной и двумя ногами о гимнастический мостик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4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Ритмическая гимнастика.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Акробатическая комбинация-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5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>-ю</w:t>
            </w:r>
            <w:proofErr w:type="gramEnd"/>
            <w:r w:rsidRPr="00F96681">
              <w:rPr>
                <w:rFonts w:ascii="Times New Roman" w:hAnsi="Times New Roman"/>
                <w:color w:val="000000"/>
                <w:sz w:val="24"/>
              </w:rPr>
              <w:t>ноши. Эстафеты с набивными мячами.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6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Подтягивание из виса лежа на низкой п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ерекладине 90см. - тестирование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Эстафеты с предметами.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7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Подвижные игры на основе гимнастики с основами акробатики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8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Полоса препятствий - тестирование.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9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Прыжки через скакалку.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Жонглирование малыми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предметами.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0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Прыжки через скакалку. Упражнения в равновесии</w:t>
            </w:r>
            <w:r w:rsidRPr="00DF175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Кувырок впере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д-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1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скамейке.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Перекатом назад в стойку на лопатах  и обратно в упор присев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–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2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ходом.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 на занятиях.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3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DF1750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двухшажным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ходом.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Перенос тяжести тела с лыжи на лыжу на месте.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Подвижные игры на отработку скользящего шага без палок.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4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Скользящий шаг без 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палок-контроль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5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Спуски с горы с изменяющимися стойками на лыжах.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6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Попеременный </w:t>
            </w:r>
            <w:proofErr w:type="spellStart"/>
            <w:r w:rsidRPr="00F96681">
              <w:rPr>
                <w:rFonts w:ascii="Times New Roman" w:hAnsi="Times New Roman"/>
                <w:color w:val="000000"/>
                <w:sz w:val="24"/>
              </w:rPr>
              <w:t>двухшажный</w:t>
            </w:r>
            <w:proofErr w:type="spellEnd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ход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7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переступания в движении</w:t>
            </w:r>
            <w:r w:rsidRPr="00DF175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Поворотов на мест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е-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контроль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8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. Попеременный </w:t>
            </w:r>
            <w:proofErr w:type="spell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двухшажный</w:t>
            </w:r>
            <w:proofErr w:type="spell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 ход 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-к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онтроль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9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 xml:space="preserve">Спуск в основной стойке с палками </w:t>
            </w:r>
            <w:proofErr w:type="gramStart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-к</w:t>
            </w:r>
            <w:proofErr w:type="gramEnd"/>
            <w:r w:rsidRPr="00F13ABD">
              <w:rPr>
                <w:rFonts w:ascii="Times New Roman" w:hAnsi="Times New Roman"/>
                <w:i/>
                <w:color w:val="000000"/>
                <w:sz w:val="24"/>
              </w:rPr>
              <w:t>онтроль техники.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0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Передвижение на лыжах в режиме умеренной интенсивности, в чередовании с прохождением отрезков в режиме большой интенсивности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1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</w:t>
            </w:r>
            <w:r>
              <w:rPr>
                <w:rFonts w:ascii="Times New Roman" w:hAnsi="Times New Roman"/>
                <w:color w:val="000000"/>
                <w:sz w:val="24"/>
              </w:rPr>
              <w:t>мплекса ГТО</w:t>
            </w:r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. Бег на лыжах 1 км</w:t>
            </w:r>
            <w:proofErr w:type="gramStart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proofErr w:type="gramEnd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 xml:space="preserve">- </w:t>
            </w:r>
            <w:proofErr w:type="gramStart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proofErr w:type="gramEnd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естирование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Эстафеты с элементами техники лыжных ходов и горнолыжной техники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2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DF1750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Спортивная игра футбол. Правила ТБ.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Остановка и передачи мяча.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Техника ведения мяча.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3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F96681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футбола. Подвижные игры,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направленные на отработку ведения и передач в футболе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4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20D2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20D28" w:rsidRPr="00DF1750" w:rsidRDefault="00C20D2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Спортивная игра футбол.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Техника ведения мяча по дуге и «змейкой» между стойками. </w:t>
            </w:r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 xml:space="preserve">Остановка с </w:t>
            </w:r>
            <w:proofErr w:type="gramStart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мячом-контроль</w:t>
            </w:r>
            <w:proofErr w:type="gramEnd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 xml:space="preserve">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C20D2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20D2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5">
              <w:r w:rsidR="00C20D2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993B12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 xml:space="preserve">Поднимание туловища из </w:t>
            </w:r>
            <w:proofErr w:type="gramStart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положения</w:t>
            </w:r>
            <w:proofErr w:type="gramEnd"/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 xml:space="preserve"> лежа на спине-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т</w:t>
            </w:r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естировани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е</w:t>
            </w:r>
            <w:r w:rsidRPr="00993B12">
              <w:rPr>
                <w:rFonts w:ascii="Times New Roman" w:hAnsi="Times New Roman"/>
                <w:i/>
                <w:color w:val="000000"/>
                <w:sz w:val="24"/>
              </w:rPr>
              <w:t>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93B12">
              <w:rPr>
                <w:rFonts w:ascii="Times New Roman" w:hAnsi="Times New Roman"/>
                <w:color w:val="000000"/>
                <w:sz w:val="24"/>
              </w:rPr>
              <w:t xml:space="preserve">Подвижные игры.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6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EB41BC">
              <w:rPr>
                <w:rFonts w:ascii="Times New Roman" w:hAnsi="Times New Roman"/>
                <w:i/>
                <w:color w:val="000000"/>
                <w:sz w:val="24"/>
              </w:rPr>
              <w:t xml:space="preserve">Поднимание туловища из </w:t>
            </w:r>
            <w:proofErr w:type="gramStart"/>
            <w:r w:rsidRPr="00EB41BC">
              <w:rPr>
                <w:rFonts w:ascii="Times New Roman" w:hAnsi="Times New Roman"/>
                <w:i/>
                <w:color w:val="000000"/>
                <w:sz w:val="24"/>
              </w:rPr>
              <w:t>положения</w:t>
            </w:r>
            <w:proofErr w:type="gramEnd"/>
            <w:r w:rsidRPr="00EB41BC">
              <w:rPr>
                <w:rFonts w:ascii="Times New Roman" w:hAnsi="Times New Roman"/>
                <w:i/>
                <w:color w:val="000000"/>
                <w:sz w:val="24"/>
              </w:rPr>
              <w:t xml:space="preserve"> лежа на спине.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игры.  </w:t>
            </w:r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>Тестирование - девочки.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7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Спортивная игра волейбол.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Подбрасывание и ловля мяча.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Встречные эстафеты с мячом.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8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DF1750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Спортивная игра волейбол.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Правила игры.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Передача мяча в волейболе.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9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DF1750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приём и передача мяча снизу двумя руками на месте и в движении. </w:t>
            </w:r>
            <w:r>
              <w:rPr>
                <w:rFonts w:ascii="Times New Roman" w:hAnsi="Times New Roman"/>
                <w:color w:val="000000"/>
                <w:sz w:val="24"/>
              </w:rPr>
              <w:t>Стойка  волейболиста  при приеме мяча.  Имитация приема.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0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 полет,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приземление)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одвижные игры.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1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Специальные беговые и прыжковые упражнения.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>Прыжок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F1750">
              <w:rPr>
                <w:rFonts w:ascii="Times New Roman" w:hAnsi="Times New Roman"/>
                <w:color w:val="000000"/>
                <w:sz w:val="24"/>
              </w:rPr>
              <w:t xml:space="preserve"> в длину с разбега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2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Броски набивного мяча.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Комплексы упражнений на укрепление мышечного корсета.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ТБ на уроках легкой атлетики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3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AB4236">
              <w:rPr>
                <w:rFonts w:ascii="Times New Roman" w:hAnsi="Times New Roman"/>
                <w:color w:val="000000"/>
                <w:sz w:val="24"/>
              </w:rPr>
              <w:t>Броски набивного мяча.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Прыжки к высоко подвешенным предметам</w:t>
            </w:r>
            <w:r w:rsidRPr="0036698A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. </w:t>
            </w:r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 xml:space="preserve">Броски набивного мяча из положения </w:t>
            </w:r>
            <w:proofErr w:type="gramStart"/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>сидя-тестирование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4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Передача набивного мяча (1кг) в максимальном темпе по кругу из разных исходных положений.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5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gramStart"/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>Соревновательная</w:t>
            </w:r>
            <w:proofErr w:type="gramEnd"/>
            <w:r w:rsidRPr="0036698A">
              <w:rPr>
                <w:rFonts w:ascii="Times New Roman" w:hAnsi="Times New Roman"/>
                <w:i/>
                <w:color w:val="000000"/>
                <w:sz w:val="24"/>
              </w:rPr>
              <w:t xml:space="preserve"> деятельность в прыжках в высоту с разбега.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». Старты из разных положений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6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B93512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3512">
              <w:rPr>
                <w:rFonts w:ascii="Times New Roman" w:hAnsi="Times New Roman"/>
                <w:color w:val="000000"/>
                <w:sz w:val="24"/>
              </w:rPr>
              <w:t>Метание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3512">
              <w:rPr>
                <w:rFonts w:ascii="Times New Roman" w:hAnsi="Times New Roman"/>
                <w:color w:val="000000"/>
                <w:sz w:val="24"/>
              </w:rPr>
              <w:t xml:space="preserve"> мяча в вертикальную цель. Игра «Точно в мишень»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7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B93512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теннисного мяча, и метание мяча весом 150г</w:t>
            </w:r>
            <w:proofErr w:type="gramStart"/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B93512">
              <w:rPr>
                <w:rFonts w:ascii="Times New Roman" w:hAnsi="Times New Roman"/>
                <w:color w:val="000000"/>
                <w:sz w:val="24"/>
              </w:rPr>
              <w:t>Подвижные игры.</w:t>
            </w:r>
            <w:r w:rsidRPr="00FD3C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>Метание теннисного мяча на дальность. Тестирование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8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Бег с ускорением на 60 м в парах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наперегонки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9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</w:t>
            </w:r>
            <w:r w:rsidRPr="00DF1750"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>Бег на 60</w:t>
            </w:r>
            <w:proofErr w:type="gramStart"/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>м-</w:t>
            </w:r>
            <w:proofErr w:type="gramEnd"/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 xml:space="preserve"> тестирование. Э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стафеты.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0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1000м. Бег с поворотом на 180, по разметкам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1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 xml:space="preserve">Бег на 1000м </w:t>
            </w:r>
            <w:proofErr w:type="gramStart"/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>-т</w:t>
            </w:r>
            <w:proofErr w:type="gramEnd"/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>естирование.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2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Беговые упражнения. Высокий старт с последующим ускорением.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3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  <w:r>
              <w:rPr>
                <w:rFonts w:ascii="Times New Roman" w:hAnsi="Times New Roman"/>
                <w:color w:val="000000"/>
                <w:sz w:val="24"/>
              </w:rPr>
              <w:t>. Игра.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4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 w:rsidRPr="006B4C32">
              <w:rPr>
                <w:rFonts w:ascii="Times New Roman" w:hAnsi="Times New Roman"/>
                <w:i/>
                <w:color w:val="000000"/>
                <w:sz w:val="24"/>
              </w:rPr>
              <w:t xml:space="preserve">Кросс на 2 км.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5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bookmarkStart w:id="26" w:name="_GoBack" w:colFirst="1" w:colLast="1"/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специальных плавательных упражнений.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t>Плавание - сухое. Подвижные игры. Правила гигиены до и после плавания.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6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bookmarkEnd w:id="26"/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</w:t>
            </w:r>
            <w:r w:rsidRPr="00F96681">
              <w:rPr>
                <w:rFonts w:ascii="Times New Roman" w:hAnsi="Times New Roman"/>
                <w:color w:val="000000"/>
                <w:sz w:val="24"/>
              </w:rPr>
              <w:lastRenderedPageBreak/>
              <w:t>техники выполнения испытаний (тестов) 2-3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7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6D704C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78" w:type="dxa"/>
            <w:tcMar>
              <w:top w:w="50" w:type="dxa"/>
              <w:left w:w="100" w:type="dxa"/>
            </w:tcMar>
            <w:vAlign w:val="center"/>
          </w:tcPr>
          <w:p w:rsidR="00CA1B68" w:rsidRPr="00F96681" w:rsidRDefault="00CA1B68" w:rsidP="00591808">
            <w:pPr>
              <w:spacing w:after="0"/>
              <w:ind w:left="135"/>
            </w:pPr>
            <w:r w:rsidRPr="00F96681"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D277D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8">
              <w:r w:rsidR="00CA1B68" w:rsidRPr="00597D9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https://resh.edu.ru/subject/9/3/</w:t>
              </w:r>
            </w:hyperlink>
          </w:p>
        </w:tc>
      </w:tr>
      <w:tr w:rsidR="00CA1B68" w:rsidRPr="00597D9F" w:rsidTr="00CA1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597D9F">
              <w:rPr>
                <w:rFonts w:ascii="Times New Roman" w:hAnsi="Times New Roman" w:cs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1B68" w:rsidRPr="00597D9F" w:rsidRDefault="00CA1B68">
            <w:pPr>
              <w:rPr>
                <w:rFonts w:ascii="Times New Roman" w:hAnsi="Times New Roman" w:cs="Times New Roman"/>
              </w:rPr>
            </w:pPr>
          </w:p>
        </w:tc>
      </w:tr>
    </w:tbl>
    <w:p w:rsidR="006D704C" w:rsidRPr="00597D9F" w:rsidRDefault="006D704C" w:rsidP="006D704C">
      <w:pPr>
        <w:spacing w:after="0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bookmarkStart w:id="27" w:name="f056fd23-2f41-4129-8da1-d467aa21439d"/>
      <w:r w:rsidRPr="00597D9F">
        <w:rPr>
          <w:rFonts w:ascii="Times New Roman" w:hAnsi="Times New Roman" w:cs="Times New Roman"/>
          <w:color w:val="000000"/>
          <w:sz w:val="28"/>
        </w:rPr>
        <w:t>• Физическая культура, 1-4 классы/ Лях В.И., Акционерное общество «Издательство «Просвещение»</w:t>
      </w:r>
      <w:bookmarkEnd w:id="27"/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</w:p>
    <w:p w:rsidR="006D704C" w:rsidRPr="00597D9F" w:rsidRDefault="006D704C" w:rsidP="006D704C">
      <w:pPr>
        <w:spacing w:after="0"/>
        <w:ind w:left="120"/>
        <w:rPr>
          <w:rFonts w:ascii="Times New Roman" w:hAnsi="Times New Roman" w:cs="Times New Roman"/>
        </w:rPr>
      </w:pP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bookmarkStart w:id="28" w:name="ce666534-2f9f-48e1-9f7c-2e635e3b9ede"/>
      <w:r w:rsidRPr="00597D9F">
        <w:rPr>
          <w:rFonts w:ascii="Times New Roman" w:hAnsi="Times New Roman" w:cs="Times New Roman"/>
          <w:color w:val="000000"/>
          <w:sz w:val="28"/>
        </w:rPr>
        <w:t>Физическая культура, 1-4 класс/Лях В.И., Акционерное общество «Издательство «Просвещение»;</w:t>
      </w:r>
      <w:bookmarkEnd w:id="28"/>
    </w:p>
    <w:p w:rsidR="006D704C" w:rsidRPr="00597D9F" w:rsidRDefault="006D704C" w:rsidP="006D704C">
      <w:pPr>
        <w:spacing w:after="0"/>
        <w:ind w:left="120"/>
        <w:rPr>
          <w:rFonts w:ascii="Times New Roman" w:hAnsi="Times New Roman" w:cs="Times New Roman"/>
        </w:rPr>
      </w:pP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D704C" w:rsidRPr="00597D9F" w:rsidRDefault="006D704C" w:rsidP="006D704C">
      <w:pPr>
        <w:spacing w:after="0" w:line="480" w:lineRule="auto"/>
        <w:ind w:left="120"/>
        <w:rPr>
          <w:rFonts w:ascii="Times New Roman" w:hAnsi="Times New Roman" w:cs="Times New Roman"/>
        </w:rPr>
      </w:pP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www.edu.ru</w:t>
      </w:r>
      <w:proofErr w:type="spellEnd"/>
      <w:r w:rsidRPr="00597D9F">
        <w:rPr>
          <w:rFonts w:ascii="Times New Roman" w:hAnsi="Times New Roman" w:cs="Times New Roman"/>
          <w:sz w:val="28"/>
        </w:rPr>
        <w:br/>
      </w:r>
      <w:r w:rsidRPr="00597D9F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597D9F">
        <w:rPr>
          <w:rFonts w:ascii="Times New Roman" w:hAnsi="Times New Roman" w:cs="Times New Roman"/>
          <w:color w:val="000000"/>
          <w:sz w:val="28"/>
        </w:rPr>
        <w:t>www.school.edu.ru</w:t>
      </w:r>
      <w:proofErr w:type="spellEnd"/>
      <w:r w:rsidRPr="00597D9F">
        <w:rPr>
          <w:rFonts w:ascii="Times New Roman" w:hAnsi="Times New Roman" w:cs="Times New Roman"/>
          <w:sz w:val="28"/>
        </w:rPr>
        <w:br/>
      </w:r>
      <w:bookmarkStart w:id="29" w:name="9a54c4b8-b2ef-4fc1-87b1-da44b5d58279"/>
      <w:bookmarkEnd w:id="29"/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36B9" w:rsidRPr="00597D9F" w:rsidRDefault="005336B9">
      <w:pPr>
        <w:rPr>
          <w:rFonts w:ascii="Times New Roman" w:hAnsi="Times New Roman" w:cs="Times New Roman"/>
        </w:rPr>
        <w:sectPr w:rsidR="005336B9" w:rsidRPr="00597D9F">
          <w:pgSz w:w="11906" w:h="16383"/>
          <w:pgMar w:top="1134" w:right="850" w:bottom="1134" w:left="1701" w:header="720" w:footer="720" w:gutter="0"/>
          <w:cols w:space="720"/>
        </w:sectPr>
      </w:pPr>
      <w:bookmarkStart w:id="30" w:name="block-11590298"/>
      <w:bookmarkEnd w:id="25"/>
    </w:p>
    <w:bookmarkEnd w:id="30"/>
    <w:p w:rsidR="00EA3BD4" w:rsidRPr="00597D9F" w:rsidRDefault="00EA3BD4">
      <w:pPr>
        <w:rPr>
          <w:rFonts w:ascii="Times New Roman" w:hAnsi="Times New Roman" w:cs="Times New Roman"/>
        </w:rPr>
      </w:pPr>
    </w:p>
    <w:sectPr w:rsidR="00EA3BD4" w:rsidRPr="00597D9F" w:rsidSect="00D277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DE"/>
    <w:multiLevelType w:val="multilevel"/>
    <w:tmpl w:val="A456E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B093E"/>
    <w:multiLevelType w:val="multilevel"/>
    <w:tmpl w:val="8432F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72BAF"/>
    <w:multiLevelType w:val="multilevel"/>
    <w:tmpl w:val="01D80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D060B"/>
    <w:multiLevelType w:val="multilevel"/>
    <w:tmpl w:val="04C40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23430"/>
    <w:multiLevelType w:val="multilevel"/>
    <w:tmpl w:val="C1300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A9238E"/>
    <w:multiLevelType w:val="multilevel"/>
    <w:tmpl w:val="80D256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11002"/>
    <w:multiLevelType w:val="multilevel"/>
    <w:tmpl w:val="AC6AE6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B0DA6"/>
    <w:multiLevelType w:val="multilevel"/>
    <w:tmpl w:val="789450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5A23E8"/>
    <w:multiLevelType w:val="multilevel"/>
    <w:tmpl w:val="5EF41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ED062C"/>
    <w:multiLevelType w:val="multilevel"/>
    <w:tmpl w:val="E73CA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F4E82"/>
    <w:multiLevelType w:val="multilevel"/>
    <w:tmpl w:val="3230E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B3A5A"/>
    <w:multiLevelType w:val="multilevel"/>
    <w:tmpl w:val="8D9E7F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E6FC0"/>
    <w:multiLevelType w:val="multilevel"/>
    <w:tmpl w:val="E716D4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BC6995"/>
    <w:multiLevelType w:val="multilevel"/>
    <w:tmpl w:val="A1282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060A0"/>
    <w:multiLevelType w:val="multilevel"/>
    <w:tmpl w:val="6A4AF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551661"/>
    <w:multiLevelType w:val="multilevel"/>
    <w:tmpl w:val="7CA2B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73E9E"/>
    <w:multiLevelType w:val="multilevel"/>
    <w:tmpl w:val="FAE4B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4"/>
  </w:num>
  <w:num w:numId="11">
    <w:abstractNumId w:val="16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B9"/>
    <w:rsid w:val="00117DD2"/>
    <w:rsid w:val="005336B9"/>
    <w:rsid w:val="00563BCC"/>
    <w:rsid w:val="00597D9F"/>
    <w:rsid w:val="006D704C"/>
    <w:rsid w:val="00AE6D06"/>
    <w:rsid w:val="00C20D28"/>
    <w:rsid w:val="00CA1B68"/>
    <w:rsid w:val="00D277D4"/>
    <w:rsid w:val="00DE55B4"/>
    <w:rsid w:val="00E60CF3"/>
    <w:rsid w:val="00EA3BD4"/>
    <w:rsid w:val="00EC75B4"/>
    <w:rsid w:val="00ED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D277D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77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D1A2A"/>
    <w:rPr>
      <w:color w:val="800080" w:themeColor="followedHyperlink"/>
      <w:u w:val="single"/>
    </w:rPr>
  </w:style>
  <w:style w:type="character" w:customStyle="1" w:styleId="FontStyle14">
    <w:name w:val="Font Style14"/>
    <w:basedOn w:val="a0"/>
    <w:rsid w:val="00ED1A2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ED1A2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D1A2A"/>
    <w:rPr>
      <w:color w:val="800080" w:themeColor="followedHyperlink"/>
      <w:u w:val="single"/>
    </w:rPr>
  </w:style>
  <w:style w:type="character" w:customStyle="1" w:styleId="FontStyle14">
    <w:name w:val="Font Style14"/>
    <w:basedOn w:val="a0"/>
    <w:rsid w:val="00ED1A2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ED1A2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1/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resh.edu.ru/subject/9/2/" TargetMode="External"/><Relationship Id="rId42" Type="http://schemas.openxmlformats.org/officeDocument/2006/relationships/hyperlink" Target="https://resh.edu.ru/subject/9/1/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2/" TargetMode="External"/><Relationship Id="rId159" Type="http://schemas.openxmlformats.org/officeDocument/2006/relationships/hyperlink" Target="https://resh.edu.ru/subject/9/2/" TargetMode="External"/><Relationship Id="rId170" Type="http://schemas.openxmlformats.org/officeDocument/2006/relationships/hyperlink" Target="https://resh.edu.ru/subject/9/2/" TargetMode="External"/><Relationship Id="rId191" Type="http://schemas.openxmlformats.org/officeDocument/2006/relationships/hyperlink" Target="https://resh.edu.ru/subject/9/2/" TargetMode="External"/><Relationship Id="rId205" Type="http://schemas.openxmlformats.org/officeDocument/2006/relationships/hyperlink" Target="https://resh.edu.ru/subject/9/2/" TargetMode="External"/><Relationship Id="rId226" Type="http://schemas.openxmlformats.org/officeDocument/2006/relationships/hyperlink" Target="https://resh.edu.ru/subject/9/2/" TargetMode="External"/><Relationship Id="rId247" Type="http://schemas.openxmlformats.org/officeDocument/2006/relationships/hyperlink" Target="https://resh.edu.ru/subject/9/3/" TargetMode="External"/><Relationship Id="rId107" Type="http://schemas.openxmlformats.org/officeDocument/2006/relationships/hyperlink" Target="https://resh.edu.ru/subject/9/1/" TargetMode="External"/><Relationship Id="rId268" Type="http://schemas.openxmlformats.org/officeDocument/2006/relationships/hyperlink" Target="https://resh.edu.ru/subject/9/3/" TargetMode="External"/><Relationship Id="rId289" Type="http://schemas.openxmlformats.org/officeDocument/2006/relationships/hyperlink" Target="https://resh.edu.ru/subject/9/3/" TargetMode="External"/><Relationship Id="rId11" Type="http://schemas.openxmlformats.org/officeDocument/2006/relationships/hyperlink" Target="http://schoolcollection.edu.ru/cat" TargetMode="External"/><Relationship Id="rId32" Type="http://schemas.openxmlformats.org/officeDocument/2006/relationships/hyperlink" Target="http://www.gto.ru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resh.edu.ru/subject/9/1/" TargetMode="External"/><Relationship Id="rId128" Type="http://schemas.openxmlformats.org/officeDocument/2006/relationships/hyperlink" Target="https://resh.edu.ru/subject/9/1/" TargetMode="External"/><Relationship Id="rId149" Type="http://schemas.openxmlformats.org/officeDocument/2006/relationships/hyperlink" Target="https://resh.edu.ru/subject/9/2/" TargetMode="External"/><Relationship Id="rId5" Type="http://schemas.openxmlformats.org/officeDocument/2006/relationships/hyperlink" Target="http://schoolcollection.edu.ru/cat" TargetMode="External"/><Relationship Id="rId95" Type="http://schemas.openxmlformats.org/officeDocument/2006/relationships/hyperlink" Target="https://resh.edu.ru/subject/9/1/" TargetMode="External"/><Relationship Id="rId160" Type="http://schemas.openxmlformats.org/officeDocument/2006/relationships/hyperlink" Target="https://resh.edu.ru/subject/9/2/" TargetMode="External"/><Relationship Id="rId181" Type="http://schemas.openxmlformats.org/officeDocument/2006/relationships/hyperlink" Target="https://resh.edu.ru/subject/9/2/" TargetMode="External"/><Relationship Id="rId216" Type="http://schemas.openxmlformats.org/officeDocument/2006/relationships/hyperlink" Target="https://resh.edu.ru/subject/9/2/" TargetMode="External"/><Relationship Id="rId237" Type="http://schemas.openxmlformats.org/officeDocument/2006/relationships/hyperlink" Target="https://resh.edu.ru/subject/9/3/" TargetMode="External"/><Relationship Id="rId258" Type="http://schemas.openxmlformats.org/officeDocument/2006/relationships/hyperlink" Target="https://resh.edu.ru/subject/9/3/" TargetMode="External"/><Relationship Id="rId279" Type="http://schemas.openxmlformats.org/officeDocument/2006/relationships/hyperlink" Target="https://resh.edu.ru/subject/9/3/" TargetMode="External"/><Relationship Id="rId22" Type="http://schemas.openxmlformats.org/officeDocument/2006/relationships/hyperlink" Target="http://www.gto.ru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9/1/" TargetMode="External"/><Relationship Id="rId139" Type="http://schemas.openxmlformats.org/officeDocument/2006/relationships/hyperlink" Target="https://resh.edu.ru/subject/9/2/" TargetMode="External"/><Relationship Id="rId290" Type="http://schemas.openxmlformats.org/officeDocument/2006/relationships/hyperlink" Target="https://resh.edu.ru/subject/9/3/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2/" TargetMode="External"/><Relationship Id="rId171" Type="http://schemas.openxmlformats.org/officeDocument/2006/relationships/hyperlink" Target="https://resh.edu.ru/subject/9/2/" TargetMode="External"/><Relationship Id="rId192" Type="http://schemas.openxmlformats.org/officeDocument/2006/relationships/hyperlink" Target="https://resh.edu.ru/subject/9/2/" TargetMode="External"/><Relationship Id="rId206" Type="http://schemas.openxmlformats.org/officeDocument/2006/relationships/hyperlink" Target="https://resh.edu.ru/subject/9/2/" TargetMode="External"/><Relationship Id="rId227" Type="http://schemas.openxmlformats.org/officeDocument/2006/relationships/hyperlink" Target="https://resh.edu.ru/subject/9/2/" TargetMode="External"/><Relationship Id="rId248" Type="http://schemas.openxmlformats.org/officeDocument/2006/relationships/hyperlink" Target="https://resh.edu.ru/subject/9/3/" TargetMode="External"/><Relationship Id="rId269" Type="http://schemas.openxmlformats.org/officeDocument/2006/relationships/hyperlink" Target="https://resh.edu.ru/subject/9/3/" TargetMode="External"/><Relationship Id="rId12" Type="http://schemas.openxmlformats.org/officeDocument/2006/relationships/hyperlink" Target="http://schoolcollection.edu.ru/cat" TargetMode="External"/><Relationship Id="rId33" Type="http://schemas.openxmlformats.org/officeDocument/2006/relationships/hyperlink" Target="https://resh.edu.ru/subject/9/1/" TargetMode="External"/><Relationship Id="rId108" Type="http://schemas.openxmlformats.org/officeDocument/2006/relationships/hyperlink" Target="https://resh.edu.ru/subject/9/1/" TargetMode="External"/><Relationship Id="rId129" Type="http://schemas.openxmlformats.org/officeDocument/2006/relationships/hyperlink" Target="https://resh.edu.ru/subject/9/1/" TargetMode="External"/><Relationship Id="rId280" Type="http://schemas.openxmlformats.org/officeDocument/2006/relationships/hyperlink" Target="https://resh.edu.ru/subject/9/3/" TargetMode="External"/><Relationship Id="rId54" Type="http://schemas.openxmlformats.org/officeDocument/2006/relationships/hyperlink" Target="https://resh.edu.ru/subject/9/1/" TargetMode="External"/><Relationship Id="rId75" Type="http://schemas.openxmlformats.org/officeDocument/2006/relationships/hyperlink" Target="https://resh.edu.ru/subject/9/1/" TargetMode="External"/><Relationship Id="rId96" Type="http://schemas.openxmlformats.org/officeDocument/2006/relationships/hyperlink" Target="https://resh.edu.ru/subject/9/1/" TargetMode="External"/><Relationship Id="rId140" Type="http://schemas.openxmlformats.org/officeDocument/2006/relationships/hyperlink" Target="https://resh.edu.ru/subject/9/2/" TargetMode="External"/><Relationship Id="rId161" Type="http://schemas.openxmlformats.org/officeDocument/2006/relationships/hyperlink" Target="https://resh.edu.ru/subject/9/2/" TargetMode="External"/><Relationship Id="rId182" Type="http://schemas.openxmlformats.org/officeDocument/2006/relationships/hyperlink" Target="https://resh.edu.ru/subject/9/2/" TargetMode="External"/><Relationship Id="rId217" Type="http://schemas.openxmlformats.org/officeDocument/2006/relationships/hyperlink" Target="https://resh.edu.ru/subject/9/2/" TargetMode="External"/><Relationship Id="rId6" Type="http://schemas.openxmlformats.org/officeDocument/2006/relationships/hyperlink" Target="http://schoolcollection.edu.ru/cat" TargetMode="External"/><Relationship Id="rId238" Type="http://schemas.openxmlformats.org/officeDocument/2006/relationships/hyperlink" Target="https://resh.edu.ru/subject/9/3/" TargetMode="External"/><Relationship Id="rId259" Type="http://schemas.openxmlformats.org/officeDocument/2006/relationships/hyperlink" Target="https://resh.edu.ru/subject/9/3/" TargetMode="External"/><Relationship Id="rId23" Type="http://schemas.openxmlformats.org/officeDocument/2006/relationships/hyperlink" Target="https://resh.edu.ru/subject/9/3/" TargetMode="External"/><Relationship Id="rId119" Type="http://schemas.openxmlformats.org/officeDocument/2006/relationships/hyperlink" Target="https://resh.edu.ru/subject/9/1/" TargetMode="External"/><Relationship Id="rId270" Type="http://schemas.openxmlformats.org/officeDocument/2006/relationships/hyperlink" Target="https://resh.edu.ru/subject/9/3/" TargetMode="External"/><Relationship Id="rId291" Type="http://schemas.openxmlformats.org/officeDocument/2006/relationships/hyperlink" Target="https://resh.edu.ru/subject/9/3/" TargetMode="External"/><Relationship Id="rId44" Type="http://schemas.openxmlformats.org/officeDocument/2006/relationships/hyperlink" Target="https://resh.edu.ru/subject/9/1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1/" TargetMode="External"/><Relationship Id="rId151" Type="http://schemas.openxmlformats.org/officeDocument/2006/relationships/hyperlink" Target="https://resh.edu.ru/subject/9/2/" TargetMode="External"/><Relationship Id="rId172" Type="http://schemas.openxmlformats.org/officeDocument/2006/relationships/hyperlink" Target="https://resh.edu.ru/subject/9/2/" TargetMode="External"/><Relationship Id="rId193" Type="http://schemas.openxmlformats.org/officeDocument/2006/relationships/hyperlink" Target="https://resh.edu.ru/subject/9/2/" TargetMode="External"/><Relationship Id="rId207" Type="http://schemas.openxmlformats.org/officeDocument/2006/relationships/hyperlink" Target="https://resh.edu.ru/subject/9/2/" TargetMode="External"/><Relationship Id="rId228" Type="http://schemas.openxmlformats.org/officeDocument/2006/relationships/hyperlink" Target="https://resh.edu.ru/subject/9/2/" TargetMode="External"/><Relationship Id="rId249" Type="http://schemas.openxmlformats.org/officeDocument/2006/relationships/hyperlink" Target="https://resh.edu.ru/subject/9/3/" TargetMode="External"/><Relationship Id="rId13" Type="http://schemas.openxmlformats.org/officeDocument/2006/relationships/hyperlink" Target="http://www.gto.ru" TargetMode="External"/><Relationship Id="rId109" Type="http://schemas.openxmlformats.org/officeDocument/2006/relationships/hyperlink" Target="https://resh.edu.ru/subject/9/1/" TargetMode="External"/><Relationship Id="rId260" Type="http://schemas.openxmlformats.org/officeDocument/2006/relationships/hyperlink" Target="https://resh.edu.ru/subject/9/3/" TargetMode="External"/><Relationship Id="rId281" Type="http://schemas.openxmlformats.org/officeDocument/2006/relationships/hyperlink" Target="https://resh.edu.ru/subject/9/3/" TargetMode="External"/><Relationship Id="rId34" Type="http://schemas.openxmlformats.org/officeDocument/2006/relationships/hyperlink" Target="https://resh.edu.ru/subject/9/1/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9/1/" TargetMode="External"/><Relationship Id="rId120" Type="http://schemas.openxmlformats.org/officeDocument/2006/relationships/hyperlink" Target="https://resh.edu.ru/subject/9/1/" TargetMode="External"/><Relationship Id="rId141" Type="http://schemas.openxmlformats.org/officeDocument/2006/relationships/hyperlink" Target="https://resh.edu.ru/subject/9/2/" TargetMode="External"/><Relationship Id="rId7" Type="http://schemas.openxmlformats.org/officeDocument/2006/relationships/hyperlink" Target="http://schoolcollection.edu.ru/cat" TargetMode="External"/><Relationship Id="rId162" Type="http://schemas.openxmlformats.org/officeDocument/2006/relationships/hyperlink" Target="https://resh.edu.ru/subject/9/2/" TargetMode="External"/><Relationship Id="rId183" Type="http://schemas.openxmlformats.org/officeDocument/2006/relationships/hyperlink" Target="https://resh.edu.ru/subject/9/2/" TargetMode="External"/><Relationship Id="rId218" Type="http://schemas.openxmlformats.org/officeDocument/2006/relationships/hyperlink" Target="https://resh.edu.ru/subject/9/2/" TargetMode="External"/><Relationship Id="rId239" Type="http://schemas.openxmlformats.org/officeDocument/2006/relationships/hyperlink" Target="https://resh.edu.ru/subject/9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9/3/" TargetMode="External"/><Relationship Id="rId250" Type="http://schemas.openxmlformats.org/officeDocument/2006/relationships/hyperlink" Target="https://resh.edu.ru/subject/9/3/" TargetMode="External"/><Relationship Id="rId255" Type="http://schemas.openxmlformats.org/officeDocument/2006/relationships/hyperlink" Target="https://resh.edu.ru/subject/9/3/" TargetMode="External"/><Relationship Id="rId271" Type="http://schemas.openxmlformats.org/officeDocument/2006/relationships/hyperlink" Target="https://resh.edu.ru/subject/9/3/" TargetMode="External"/><Relationship Id="rId276" Type="http://schemas.openxmlformats.org/officeDocument/2006/relationships/hyperlink" Target="https://resh.edu.ru/subject/9/3/" TargetMode="External"/><Relationship Id="rId292" Type="http://schemas.openxmlformats.org/officeDocument/2006/relationships/hyperlink" Target="https://resh.edu.ru/subject/9/3/" TargetMode="External"/><Relationship Id="rId297" Type="http://schemas.openxmlformats.org/officeDocument/2006/relationships/hyperlink" Target="https://resh.edu.ru/subject/9/3/" TargetMode="External"/><Relationship Id="rId24" Type="http://schemas.openxmlformats.org/officeDocument/2006/relationships/hyperlink" Target="https://resh.edu.ru/subject/9/3/" TargetMode="External"/><Relationship Id="rId40" Type="http://schemas.openxmlformats.org/officeDocument/2006/relationships/hyperlink" Target="https://resh.edu.ru/subject/9/1/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resh.edu.ru/subject/9/1/" TargetMode="External"/><Relationship Id="rId115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1/" TargetMode="External"/><Relationship Id="rId136" Type="http://schemas.openxmlformats.org/officeDocument/2006/relationships/hyperlink" Target="https://resh.edu.ru/subject/9/2/" TargetMode="External"/><Relationship Id="rId157" Type="http://schemas.openxmlformats.org/officeDocument/2006/relationships/hyperlink" Target="https://resh.edu.ru/subject/9/2/" TargetMode="External"/><Relationship Id="rId178" Type="http://schemas.openxmlformats.org/officeDocument/2006/relationships/hyperlink" Target="https://resh.edu.ru/subject/9/2/" TargetMode="External"/><Relationship Id="rId301" Type="http://schemas.microsoft.com/office/2007/relationships/stylesWithEffects" Target="stylesWithEffects.xm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resh.edu.ru/subject/9/1/" TargetMode="External"/><Relationship Id="rId152" Type="http://schemas.openxmlformats.org/officeDocument/2006/relationships/hyperlink" Target="https://resh.edu.ru/subject/9/2/" TargetMode="External"/><Relationship Id="rId173" Type="http://schemas.openxmlformats.org/officeDocument/2006/relationships/hyperlink" Target="https://resh.edu.ru/subject/9/2/" TargetMode="External"/><Relationship Id="rId194" Type="http://schemas.openxmlformats.org/officeDocument/2006/relationships/hyperlink" Target="https://resh.edu.ru/subject/9/2/" TargetMode="External"/><Relationship Id="rId199" Type="http://schemas.openxmlformats.org/officeDocument/2006/relationships/hyperlink" Target="https://resh.edu.ru/subject/9/2/" TargetMode="External"/><Relationship Id="rId203" Type="http://schemas.openxmlformats.org/officeDocument/2006/relationships/hyperlink" Target="https://resh.edu.ru/subject/9/2/" TargetMode="External"/><Relationship Id="rId208" Type="http://schemas.openxmlformats.org/officeDocument/2006/relationships/hyperlink" Target="https://resh.edu.ru/subject/9/2/" TargetMode="External"/><Relationship Id="rId229" Type="http://schemas.openxmlformats.org/officeDocument/2006/relationships/hyperlink" Target="https://resh.edu.ru/subject/9/2/" TargetMode="External"/><Relationship Id="rId19" Type="http://schemas.openxmlformats.org/officeDocument/2006/relationships/hyperlink" Target="https://resh.edu.ru/subject/9/2/" TargetMode="External"/><Relationship Id="rId224" Type="http://schemas.openxmlformats.org/officeDocument/2006/relationships/hyperlink" Target="https://resh.edu.ru/subject/9/2/" TargetMode="External"/><Relationship Id="rId240" Type="http://schemas.openxmlformats.org/officeDocument/2006/relationships/hyperlink" Target="https://resh.edu.ru/subject/9/3/" TargetMode="External"/><Relationship Id="rId245" Type="http://schemas.openxmlformats.org/officeDocument/2006/relationships/hyperlink" Target="https://resh.edu.ru/subject/9/3/" TargetMode="External"/><Relationship Id="rId261" Type="http://schemas.openxmlformats.org/officeDocument/2006/relationships/hyperlink" Target="https://resh.edu.ru/subject/9/3/" TargetMode="External"/><Relationship Id="rId266" Type="http://schemas.openxmlformats.org/officeDocument/2006/relationships/hyperlink" Target="https://resh.edu.ru/subject/9/3/" TargetMode="External"/><Relationship Id="rId287" Type="http://schemas.openxmlformats.org/officeDocument/2006/relationships/hyperlink" Target="https://resh.edu.ru/subject/9/3/" TargetMode="External"/><Relationship Id="rId14" Type="http://schemas.openxmlformats.org/officeDocument/2006/relationships/hyperlink" Target="https://resh.edu.ru/subject/9/2/" TargetMode="External"/><Relationship Id="rId30" Type="http://schemas.openxmlformats.org/officeDocument/2006/relationships/hyperlink" Target="https://resh.edu.ru/subject/9/3/" TargetMode="External"/><Relationship Id="rId35" Type="http://schemas.openxmlformats.org/officeDocument/2006/relationships/hyperlink" Target="https://resh.edu.ru/subject/9/1/" TargetMode="External"/><Relationship Id="rId56" Type="http://schemas.openxmlformats.org/officeDocument/2006/relationships/hyperlink" Target="https://resh.edu.ru/subject/9/1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1/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resh.edu.ru/subject/9/1/" TargetMode="External"/><Relationship Id="rId147" Type="http://schemas.openxmlformats.org/officeDocument/2006/relationships/hyperlink" Target="https://resh.edu.ru/subject/9/2/" TargetMode="External"/><Relationship Id="rId168" Type="http://schemas.openxmlformats.org/officeDocument/2006/relationships/hyperlink" Target="https://resh.edu.ru/subject/9/2/" TargetMode="External"/><Relationship Id="rId282" Type="http://schemas.openxmlformats.org/officeDocument/2006/relationships/hyperlink" Target="https://resh.edu.ru/subject/9/3/" TargetMode="External"/><Relationship Id="rId8" Type="http://schemas.openxmlformats.org/officeDocument/2006/relationships/hyperlink" Target="http://schoolcollection.edu.ru/cat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9/1/" TargetMode="External"/><Relationship Id="rId98" Type="http://schemas.openxmlformats.org/officeDocument/2006/relationships/hyperlink" Target="https://resh.edu.ru/subject/9/1/" TargetMode="External"/><Relationship Id="rId121" Type="http://schemas.openxmlformats.org/officeDocument/2006/relationships/hyperlink" Target="https://resh.edu.ru/subject/9/1/" TargetMode="External"/><Relationship Id="rId142" Type="http://schemas.openxmlformats.org/officeDocument/2006/relationships/hyperlink" Target="https://resh.edu.ru/subject/9/2/" TargetMode="External"/><Relationship Id="rId163" Type="http://schemas.openxmlformats.org/officeDocument/2006/relationships/hyperlink" Target="https://resh.edu.ru/subject/9/2/" TargetMode="External"/><Relationship Id="rId184" Type="http://schemas.openxmlformats.org/officeDocument/2006/relationships/hyperlink" Target="https://resh.edu.ru/subject/9/2/" TargetMode="External"/><Relationship Id="rId189" Type="http://schemas.openxmlformats.org/officeDocument/2006/relationships/hyperlink" Target="https://resh.edu.ru/subject/9/2/" TargetMode="External"/><Relationship Id="rId219" Type="http://schemas.openxmlformats.org/officeDocument/2006/relationships/hyperlink" Target="https://resh.edu.ru/subject/9/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9/2/" TargetMode="External"/><Relationship Id="rId230" Type="http://schemas.openxmlformats.org/officeDocument/2006/relationships/hyperlink" Target="https://resh.edu.ru/subject/9/2/" TargetMode="External"/><Relationship Id="rId235" Type="http://schemas.openxmlformats.org/officeDocument/2006/relationships/hyperlink" Target="https://resh.edu.ru/subject/9/3/" TargetMode="External"/><Relationship Id="rId251" Type="http://schemas.openxmlformats.org/officeDocument/2006/relationships/hyperlink" Target="https://resh.edu.ru/subject/9/3/" TargetMode="External"/><Relationship Id="rId256" Type="http://schemas.openxmlformats.org/officeDocument/2006/relationships/hyperlink" Target="https://resh.edu.ru/subject/9/3/" TargetMode="External"/><Relationship Id="rId277" Type="http://schemas.openxmlformats.org/officeDocument/2006/relationships/hyperlink" Target="https://resh.edu.ru/subject/9/3/" TargetMode="External"/><Relationship Id="rId298" Type="http://schemas.openxmlformats.org/officeDocument/2006/relationships/hyperlink" Target="https://resh.edu.ru/subject/9/3/" TargetMode="External"/><Relationship Id="rId25" Type="http://schemas.openxmlformats.org/officeDocument/2006/relationships/hyperlink" Target="https://resh.edu.ru/subject/9/3/" TargetMode="External"/><Relationship Id="rId46" Type="http://schemas.openxmlformats.org/officeDocument/2006/relationships/hyperlink" Target="https://resh.edu.ru/subject/9/1/" TargetMode="External"/><Relationship Id="rId67" Type="http://schemas.openxmlformats.org/officeDocument/2006/relationships/hyperlink" Target="https://resh.edu.ru/subject/9/1/" TargetMode="External"/><Relationship Id="rId116" Type="http://schemas.openxmlformats.org/officeDocument/2006/relationships/hyperlink" Target="https://resh.edu.ru/subject/9/1/" TargetMode="External"/><Relationship Id="rId137" Type="http://schemas.openxmlformats.org/officeDocument/2006/relationships/hyperlink" Target="https://resh.edu.ru/subject/9/2/" TargetMode="External"/><Relationship Id="rId158" Type="http://schemas.openxmlformats.org/officeDocument/2006/relationships/hyperlink" Target="https://resh.edu.ru/subject/9/2/" TargetMode="External"/><Relationship Id="rId272" Type="http://schemas.openxmlformats.org/officeDocument/2006/relationships/hyperlink" Target="https://resh.edu.ru/subject/9/3/" TargetMode="External"/><Relationship Id="rId293" Type="http://schemas.openxmlformats.org/officeDocument/2006/relationships/hyperlink" Target="https://resh.edu.ru/subject/9/3/" TargetMode="External"/><Relationship Id="rId20" Type="http://schemas.openxmlformats.org/officeDocument/2006/relationships/hyperlink" Target="https://resh.edu.ru/subject/9/2/" TargetMode="External"/><Relationship Id="rId41" Type="http://schemas.openxmlformats.org/officeDocument/2006/relationships/hyperlink" Target="https://resh.edu.ru/subject/9/1/" TargetMode="External"/><Relationship Id="rId62" Type="http://schemas.openxmlformats.org/officeDocument/2006/relationships/hyperlink" Target="https://resh.edu.ru/subject/9/1/" TargetMode="External"/><Relationship Id="rId83" Type="http://schemas.openxmlformats.org/officeDocument/2006/relationships/hyperlink" Target="https://resh.edu.ru/subject/9/1/" TargetMode="External"/><Relationship Id="rId88" Type="http://schemas.openxmlformats.org/officeDocument/2006/relationships/hyperlink" Target="https://resh.edu.ru/subject/9/1/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resh.edu.ru/subject/9/2/" TargetMode="External"/><Relationship Id="rId153" Type="http://schemas.openxmlformats.org/officeDocument/2006/relationships/hyperlink" Target="https://resh.edu.ru/subject/9/2/" TargetMode="External"/><Relationship Id="rId174" Type="http://schemas.openxmlformats.org/officeDocument/2006/relationships/hyperlink" Target="https://resh.edu.ru/subject/9/2/" TargetMode="External"/><Relationship Id="rId179" Type="http://schemas.openxmlformats.org/officeDocument/2006/relationships/hyperlink" Target="https://resh.edu.ru/subject/9/2/" TargetMode="External"/><Relationship Id="rId195" Type="http://schemas.openxmlformats.org/officeDocument/2006/relationships/hyperlink" Target="https://resh.edu.ru/subject/9/2/" TargetMode="External"/><Relationship Id="rId209" Type="http://schemas.openxmlformats.org/officeDocument/2006/relationships/hyperlink" Target="https://resh.edu.ru/subject/9/2/" TargetMode="External"/><Relationship Id="rId190" Type="http://schemas.openxmlformats.org/officeDocument/2006/relationships/hyperlink" Target="https://resh.edu.ru/subject/9/2/" TargetMode="External"/><Relationship Id="rId204" Type="http://schemas.openxmlformats.org/officeDocument/2006/relationships/hyperlink" Target="https://resh.edu.ru/subject/9/2/" TargetMode="External"/><Relationship Id="rId220" Type="http://schemas.openxmlformats.org/officeDocument/2006/relationships/hyperlink" Target="https://resh.edu.ru/subject/9/2/" TargetMode="External"/><Relationship Id="rId225" Type="http://schemas.openxmlformats.org/officeDocument/2006/relationships/hyperlink" Target="https://resh.edu.ru/subject/9/2/" TargetMode="External"/><Relationship Id="rId241" Type="http://schemas.openxmlformats.org/officeDocument/2006/relationships/hyperlink" Target="https://resh.edu.ru/subject/9/3/" TargetMode="External"/><Relationship Id="rId246" Type="http://schemas.openxmlformats.org/officeDocument/2006/relationships/hyperlink" Target="https://resh.edu.ru/subject/9/3/" TargetMode="External"/><Relationship Id="rId267" Type="http://schemas.openxmlformats.org/officeDocument/2006/relationships/hyperlink" Target="https://resh.edu.ru/subject/9/3/" TargetMode="External"/><Relationship Id="rId288" Type="http://schemas.openxmlformats.org/officeDocument/2006/relationships/hyperlink" Target="https://resh.edu.ru/subject/9/3/" TargetMode="External"/><Relationship Id="rId15" Type="http://schemas.openxmlformats.org/officeDocument/2006/relationships/hyperlink" Target="https://resh.edu.ru/subject/9/2/" TargetMode="External"/><Relationship Id="rId36" Type="http://schemas.openxmlformats.org/officeDocument/2006/relationships/hyperlink" Target="https://resh.edu.ru/subject/9/1/" TargetMode="External"/><Relationship Id="rId57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1/" TargetMode="External"/><Relationship Id="rId127" Type="http://schemas.openxmlformats.org/officeDocument/2006/relationships/hyperlink" Target="https://resh.edu.ru/subject/9/1/" TargetMode="External"/><Relationship Id="rId262" Type="http://schemas.openxmlformats.org/officeDocument/2006/relationships/hyperlink" Target="https://resh.edu.ru/subject/9/3/" TargetMode="External"/><Relationship Id="rId283" Type="http://schemas.openxmlformats.org/officeDocument/2006/relationships/hyperlink" Target="https://resh.edu.ru/subject/9/3/" TargetMode="External"/><Relationship Id="rId10" Type="http://schemas.openxmlformats.org/officeDocument/2006/relationships/hyperlink" Target="http://schoolcollection.edu.ru/cat" TargetMode="External"/><Relationship Id="rId31" Type="http://schemas.openxmlformats.org/officeDocument/2006/relationships/hyperlink" Target="https://resh.edu.ru/subject/9/3/" TargetMode="External"/><Relationship Id="rId52" Type="http://schemas.openxmlformats.org/officeDocument/2006/relationships/hyperlink" Target="https://resh.edu.ru/subject/9/1/" TargetMode="External"/><Relationship Id="rId73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resh.edu.ru/subject/9/1/" TargetMode="External"/><Relationship Id="rId143" Type="http://schemas.openxmlformats.org/officeDocument/2006/relationships/hyperlink" Target="https://resh.edu.ru/subject/9/2/" TargetMode="External"/><Relationship Id="rId148" Type="http://schemas.openxmlformats.org/officeDocument/2006/relationships/hyperlink" Target="https://resh.edu.ru/subject/9/2/" TargetMode="External"/><Relationship Id="rId164" Type="http://schemas.openxmlformats.org/officeDocument/2006/relationships/hyperlink" Target="https://resh.edu.ru/subject/9/2/" TargetMode="External"/><Relationship Id="rId169" Type="http://schemas.openxmlformats.org/officeDocument/2006/relationships/hyperlink" Target="https://resh.edu.ru/subject/9/2/" TargetMode="External"/><Relationship Id="rId185" Type="http://schemas.openxmlformats.org/officeDocument/2006/relationships/hyperlink" Target="https://resh.edu.ru/subject/9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.edu.ru/cat" TargetMode="External"/><Relationship Id="rId180" Type="http://schemas.openxmlformats.org/officeDocument/2006/relationships/hyperlink" Target="https://resh.edu.ru/subject/9/2/" TargetMode="External"/><Relationship Id="rId210" Type="http://schemas.openxmlformats.org/officeDocument/2006/relationships/hyperlink" Target="https://resh.edu.ru/subject/9/2/" TargetMode="External"/><Relationship Id="rId215" Type="http://schemas.openxmlformats.org/officeDocument/2006/relationships/hyperlink" Target="https://resh.edu.ru/subject/9/2/" TargetMode="External"/><Relationship Id="rId236" Type="http://schemas.openxmlformats.org/officeDocument/2006/relationships/hyperlink" Target="https://resh.edu.ru/subject/9/3/" TargetMode="External"/><Relationship Id="rId257" Type="http://schemas.openxmlformats.org/officeDocument/2006/relationships/hyperlink" Target="https://resh.edu.ru/subject/9/3/" TargetMode="External"/><Relationship Id="rId278" Type="http://schemas.openxmlformats.org/officeDocument/2006/relationships/hyperlink" Target="https://resh.edu.ru/subject/9/3/" TargetMode="External"/><Relationship Id="rId26" Type="http://schemas.openxmlformats.org/officeDocument/2006/relationships/hyperlink" Target="https://resh.edu.ru/subject/9/3/" TargetMode="External"/><Relationship Id="rId231" Type="http://schemas.openxmlformats.org/officeDocument/2006/relationships/hyperlink" Target="https://resh.edu.ru/subject/9/3/" TargetMode="External"/><Relationship Id="rId252" Type="http://schemas.openxmlformats.org/officeDocument/2006/relationships/hyperlink" Target="https://resh.edu.ru/subject/9/3/" TargetMode="External"/><Relationship Id="rId273" Type="http://schemas.openxmlformats.org/officeDocument/2006/relationships/hyperlink" Target="https://resh.edu.ru/subject/9/3/" TargetMode="External"/><Relationship Id="rId294" Type="http://schemas.openxmlformats.org/officeDocument/2006/relationships/hyperlink" Target="https://resh.edu.ru/subject/9/3/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9/1/" TargetMode="External"/><Relationship Id="rId133" Type="http://schemas.openxmlformats.org/officeDocument/2006/relationships/hyperlink" Target="https://resh.edu.ru/subject/9/2/" TargetMode="External"/><Relationship Id="rId154" Type="http://schemas.openxmlformats.org/officeDocument/2006/relationships/hyperlink" Target="https://resh.edu.ru/subject/9/2/" TargetMode="External"/><Relationship Id="rId175" Type="http://schemas.openxmlformats.org/officeDocument/2006/relationships/hyperlink" Target="https://resh.edu.ru/subject/9/2/" TargetMode="External"/><Relationship Id="rId196" Type="http://schemas.openxmlformats.org/officeDocument/2006/relationships/hyperlink" Target="https://resh.edu.ru/subject/9/2/" TargetMode="External"/><Relationship Id="rId200" Type="http://schemas.openxmlformats.org/officeDocument/2006/relationships/hyperlink" Target="https://resh.edu.ru/subject/9/2/" TargetMode="External"/><Relationship Id="rId16" Type="http://schemas.openxmlformats.org/officeDocument/2006/relationships/hyperlink" Target="https://resh.edu.ru/subject/9/2/" TargetMode="External"/><Relationship Id="rId221" Type="http://schemas.openxmlformats.org/officeDocument/2006/relationships/hyperlink" Target="https://resh.edu.ru/subject/9/2/" TargetMode="External"/><Relationship Id="rId242" Type="http://schemas.openxmlformats.org/officeDocument/2006/relationships/hyperlink" Target="https://resh.edu.ru/subject/9/3/" TargetMode="External"/><Relationship Id="rId263" Type="http://schemas.openxmlformats.org/officeDocument/2006/relationships/hyperlink" Target="https://resh.edu.ru/subject/9/3/" TargetMode="External"/><Relationship Id="rId284" Type="http://schemas.openxmlformats.org/officeDocument/2006/relationships/hyperlink" Target="https://resh.edu.ru/subject/9/3/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resh.edu.ru/subject/9/1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9/1/" TargetMode="External"/><Relationship Id="rId123" Type="http://schemas.openxmlformats.org/officeDocument/2006/relationships/hyperlink" Target="https://resh.edu.ru/subject/9/1/" TargetMode="External"/><Relationship Id="rId144" Type="http://schemas.openxmlformats.org/officeDocument/2006/relationships/hyperlink" Target="https://resh.edu.ru/subject/9/2/" TargetMode="Externa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2/" TargetMode="External"/><Relationship Id="rId186" Type="http://schemas.openxmlformats.org/officeDocument/2006/relationships/hyperlink" Target="https://resh.edu.ru/subject/9/2/" TargetMode="External"/><Relationship Id="rId211" Type="http://schemas.openxmlformats.org/officeDocument/2006/relationships/hyperlink" Target="https://resh.edu.ru/subject/9/2/" TargetMode="External"/><Relationship Id="rId232" Type="http://schemas.openxmlformats.org/officeDocument/2006/relationships/hyperlink" Target="https://resh.edu.ru/subject/9/3/" TargetMode="External"/><Relationship Id="rId253" Type="http://schemas.openxmlformats.org/officeDocument/2006/relationships/hyperlink" Target="https://resh.edu.ru/subject/9/3/" TargetMode="External"/><Relationship Id="rId274" Type="http://schemas.openxmlformats.org/officeDocument/2006/relationships/hyperlink" Target="https://resh.edu.ru/subject/9/3/" TargetMode="External"/><Relationship Id="rId295" Type="http://schemas.openxmlformats.org/officeDocument/2006/relationships/hyperlink" Target="https://resh.edu.ru/subject/9/3/" TargetMode="External"/><Relationship Id="rId27" Type="http://schemas.openxmlformats.org/officeDocument/2006/relationships/hyperlink" Target="https://resh.edu.ru/subject/9/3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1/" TargetMode="External"/><Relationship Id="rId134" Type="http://schemas.openxmlformats.org/officeDocument/2006/relationships/hyperlink" Target="https://resh.edu.ru/subject/9/2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2/" TargetMode="External"/><Relationship Id="rId176" Type="http://schemas.openxmlformats.org/officeDocument/2006/relationships/hyperlink" Target="https://resh.edu.ru/subject/9/2/" TargetMode="External"/><Relationship Id="rId197" Type="http://schemas.openxmlformats.org/officeDocument/2006/relationships/hyperlink" Target="https://resh.edu.ru/subject/9/2/" TargetMode="External"/><Relationship Id="rId201" Type="http://schemas.openxmlformats.org/officeDocument/2006/relationships/hyperlink" Target="https://resh.edu.ru/subject/9/2/" TargetMode="External"/><Relationship Id="rId222" Type="http://schemas.openxmlformats.org/officeDocument/2006/relationships/hyperlink" Target="https://resh.edu.ru/subject/9/2/" TargetMode="External"/><Relationship Id="rId243" Type="http://schemas.openxmlformats.org/officeDocument/2006/relationships/hyperlink" Target="https://resh.edu.ru/subject/9/3/" TargetMode="External"/><Relationship Id="rId264" Type="http://schemas.openxmlformats.org/officeDocument/2006/relationships/hyperlink" Target="https://resh.edu.ru/subject/9/3/" TargetMode="External"/><Relationship Id="rId285" Type="http://schemas.openxmlformats.org/officeDocument/2006/relationships/hyperlink" Target="https://resh.edu.ru/subject/9/3/" TargetMode="External"/><Relationship Id="rId17" Type="http://schemas.openxmlformats.org/officeDocument/2006/relationships/hyperlink" Target="https://resh.edu.ru/subject/9/2/" TargetMode="External"/><Relationship Id="rId38" Type="http://schemas.openxmlformats.org/officeDocument/2006/relationships/hyperlink" Target="https://resh.edu.ru/subject/9/1/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24" Type="http://schemas.openxmlformats.org/officeDocument/2006/relationships/hyperlink" Target="https://resh.edu.ru/subject/9/1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resh.edu.ru/subject/9/2/" TargetMode="External"/><Relationship Id="rId166" Type="http://schemas.openxmlformats.org/officeDocument/2006/relationships/hyperlink" Target="https://resh.edu.ru/subject/9/2/" TargetMode="External"/><Relationship Id="rId187" Type="http://schemas.openxmlformats.org/officeDocument/2006/relationships/hyperlink" Target="https://resh.edu.ru/subject/9/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9/2/" TargetMode="External"/><Relationship Id="rId233" Type="http://schemas.openxmlformats.org/officeDocument/2006/relationships/hyperlink" Target="https://resh.edu.ru/subject/9/3/" TargetMode="External"/><Relationship Id="rId254" Type="http://schemas.openxmlformats.org/officeDocument/2006/relationships/hyperlink" Target="https://resh.edu.ru/subject/9/3/" TargetMode="External"/><Relationship Id="rId28" Type="http://schemas.openxmlformats.org/officeDocument/2006/relationships/hyperlink" Target="https://resh.edu.ru/subject/9/3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1/" TargetMode="External"/><Relationship Id="rId275" Type="http://schemas.openxmlformats.org/officeDocument/2006/relationships/hyperlink" Target="https://resh.edu.ru/subject/9/3/" TargetMode="External"/><Relationship Id="rId296" Type="http://schemas.openxmlformats.org/officeDocument/2006/relationships/hyperlink" Target="https://resh.edu.ru/subject/9/3/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2/" TargetMode="External"/><Relationship Id="rId156" Type="http://schemas.openxmlformats.org/officeDocument/2006/relationships/hyperlink" Target="https://resh.edu.ru/subject/9/2/" TargetMode="External"/><Relationship Id="rId177" Type="http://schemas.openxmlformats.org/officeDocument/2006/relationships/hyperlink" Target="https://resh.edu.ru/subject/9/2/" TargetMode="External"/><Relationship Id="rId198" Type="http://schemas.openxmlformats.org/officeDocument/2006/relationships/hyperlink" Target="https://resh.edu.ru/subject/9/2/" TargetMode="External"/><Relationship Id="rId202" Type="http://schemas.openxmlformats.org/officeDocument/2006/relationships/hyperlink" Target="https://resh.edu.ru/subject/9/2/" TargetMode="External"/><Relationship Id="rId223" Type="http://schemas.openxmlformats.org/officeDocument/2006/relationships/hyperlink" Target="https://resh.edu.ru/subject/9/2/" TargetMode="External"/><Relationship Id="rId244" Type="http://schemas.openxmlformats.org/officeDocument/2006/relationships/hyperlink" Target="https://resh.edu.ru/subject/9/3/" TargetMode="External"/><Relationship Id="rId18" Type="http://schemas.openxmlformats.org/officeDocument/2006/relationships/hyperlink" Target="https://resh.edu.ru/subject/9/2/" TargetMode="External"/><Relationship Id="rId39" Type="http://schemas.openxmlformats.org/officeDocument/2006/relationships/hyperlink" Target="https://resh.edu.ru/subject/9/1/" TargetMode="External"/><Relationship Id="rId265" Type="http://schemas.openxmlformats.org/officeDocument/2006/relationships/hyperlink" Target="https://resh.edu.ru/subject/9/3/" TargetMode="External"/><Relationship Id="rId286" Type="http://schemas.openxmlformats.org/officeDocument/2006/relationships/hyperlink" Target="https://resh.edu.ru/subject/9/3/" TargetMode="External"/><Relationship Id="rId50" Type="http://schemas.openxmlformats.org/officeDocument/2006/relationships/hyperlink" Target="https://resh.edu.ru/subject/9/1/" TargetMode="External"/><Relationship Id="rId104" Type="http://schemas.openxmlformats.org/officeDocument/2006/relationships/hyperlink" Target="https://resh.edu.ru/subject/9/1/" TargetMode="External"/><Relationship Id="rId125" Type="http://schemas.openxmlformats.org/officeDocument/2006/relationships/hyperlink" Target="https://resh.edu.ru/subject/9/1/" TargetMode="External"/><Relationship Id="rId146" Type="http://schemas.openxmlformats.org/officeDocument/2006/relationships/hyperlink" Target="https://resh.edu.ru/subject/9/2/" TargetMode="External"/><Relationship Id="rId167" Type="http://schemas.openxmlformats.org/officeDocument/2006/relationships/hyperlink" Target="https://resh.edu.ru/subject/9/2/" TargetMode="External"/><Relationship Id="rId188" Type="http://schemas.openxmlformats.org/officeDocument/2006/relationships/hyperlink" Target="https://resh.edu.ru/subject/9/2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9/2/" TargetMode="External"/><Relationship Id="rId234" Type="http://schemas.openxmlformats.org/officeDocument/2006/relationships/hyperlink" Target="https://resh.edu.ru/subject/9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73</Pages>
  <Words>14634</Words>
  <Characters>83415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7</cp:revision>
  <dcterms:created xsi:type="dcterms:W3CDTF">2023-11-25T17:51:00Z</dcterms:created>
  <dcterms:modified xsi:type="dcterms:W3CDTF">2024-01-13T06:17:00Z</dcterms:modified>
</cp:coreProperties>
</file>