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895585"/>
      <w:r w:rsidRPr="005B387C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1" w:name="84b34cd1-8907-4be2-9654-5e4d7c979c34"/>
      <w:r w:rsidRPr="005B387C">
        <w:rPr>
          <w:rFonts w:ascii="Times New Roman" w:hAnsi="Times New Roman" w:cs="Times New Roman"/>
          <w:b/>
          <w:color w:val="000000"/>
          <w:lang w:val="ru-RU"/>
        </w:rPr>
        <w:t>Департамент образования Ярославской области</w:t>
      </w:r>
      <w:bookmarkEnd w:id="1"/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‌</w:t>
      </w:r>
      <w:bookmarkStart w:id="2" w:name="74d6ab55-f73b-48d7-ba78-c30f74a03786"/>
      <w:r w:rsidRPr="005B387C">
        <w:rPr>
          <w:rFonts w:ascii="Times New Roman" w:hAnsi="Times New Roman" w:cs="Times New Roman"/>
          <w:b/>
          <w:color w:val="000000"/>
          <w:lang w:val="ru-RU"/>
        </w:rPr>
        <w:t>Департамент образования мэрии города образования</w:t>
      </w:r>
      <w:bookmarkEnd w:id="2"/>
      <w:r w:rsidRPr="005B387C">
        <w:rPr>
          <w:rFonts w:ascii="Times New Roman" w:hAnsi="Times New Roman" w:cs="Times New Roman"/>
          <w:b/>
          <w:color w:val="000000"/>
          <w:lang w:val="ru-RU"/>
        </w:rPr>
        <w:t>‌</w:t>
      </w:r>
      <w:r w:rsidRPr="005B387C">
        <w:rPr>
          <w:rFonts w:ascii="Times New Roman" w:hAnsi="Times New Roman" w:cs="Times New Roman"/>
          <w:color w:val="000000"/>
          <w:lang w:val="ru-RU"/>
        </w:rPr>
        <w:t>​</w:t>
      </w:r>
    </w:p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Средняя школа № 66</w:t>
      </w: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05B6C" w:rsidRPr="005B387C" w:rsidTr="00705B6C">
        <w:tc>
          <w:tcPr>
            <w:tcW w:w="3114" w:type="dxa"/>
          </w:tcPr>
          <w:p w:rsidR="00705B6C" w:rsidRPr="005B387C" w:rsidRDefault="00CA6C2F" w:rsidP="00705B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Коршунова О.А.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«29» 08</w:t>
            </w:r>
            <w:r w:rsidRPr="005B387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2023 г.</w:t>
            </w:r>
          </w:p>
          <w:p w:rsidR="00705B6C" w:rsidRPr="005B387C" w:rsidRDefault="00705B6C" w:rsidP="00705B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05B6C" w:rsidRPr="005B387C" w:rsidRDefault="00CA6C2F" w:rsidP="00705B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Заместитель директора по УВР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Золотарева Е.В.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 1 от «30» 08   2023 г.</w:t>
            </w:r>
          </w:p>
          <w:p w:rsidR="00705B6C" w:rsidRPr="005B387C" w:rsidRDefault="00705B6C" w:rsidP="00705B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705B6C" w:rsidRPr="005B387C" w:rsidRDefault="00CA6C2F" w:rsidP="00705B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Мусатов В.Е.</w:t>
            </w:r>
          </w:p>
          <w:p w:rsidR="00705B6C" w:rsidRPr="005B387C" w:rsidRDefault="00CA6C2F" w:rsidP="00705B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03-03/156 от «30» 08   2023 г.</w:t>
            </w:r>
          </w:p>
          <w:p w:rsidR="00705B6C" w:rsidRPr="005B387C" w:rsidRDefault="00705B6C" w:rsidP="00705B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CA6C2F">
      <w:pPr>
        <w:spacing w:after="0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color w:val="000000"/>
        </w:rPr>
        <w:t>‌</w:t>
      </w: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E1750B" w:rsidRPr="005B387C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color w:val="000000"/>
        </w:rPr>
        <w:t>(ИДЕНТИФИКАТОР 128145)</w:t>
      </w:r>
    </w:p>
    <w:p w:rsidR="00E1750B" w:rsidRPr="005B387C" w:rsidRDefault="00E1750B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E1750B" w:rsidRPr="00642665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642665">
        <w:rPr>
          <w:rFonts w:ascii="Times New Roman" w:hAnsi="Times New Roman" w:cs="Times New Roman"/>
          <w:b/>
          <w:color w:val="000000"/>
          <w:lang w:val="ru-RU"/>
        </w:rPr>
        <w:t>учебного предмета «Литература»</w:t>
      </w:r>
    </w:p>
    <w:p w:rsidR="00E1750B" w:rsidRDefault="00CA6C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lang w:val="ru-RU"/>
        </w:rPr>
      </w:pPr>
      <w:r w:rsidRPr="00642665">
        <w:rPr>
          <w:rFonts w:ascii="Times New Roman" w:hAnsi="Times New Roman" w:cs="Times New Roman"/>
          <w:color w:val="000000"/>
          <w:lang w:val="ru-RU"/>
        </w:rPr>
        <w:t xml:space="preserve">для обучающихся 5-9 классов </w:t>
      </w:r>
    </w:p>
    <w:p w:rsidR="00926944" w:rsidRPr="00926944" w:rsidRDefault="0092694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926944">
        <w:rPr>
          <w:rFonts w:ascii="Times New Roman" w:hAnsi="Times New Roman" w:cs="Times New Roman"/>
          <w:b/>
          <w:lang w:val="ru-RU"/>
        </w:rPr>
        <w:t>(7 класс)</w:t>
      </w: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642665" w:rsidRDefault="00E1750B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color w:val="000000"/>
        </w:rPr>
        <w:t>​</w:t>
      </w:r>
      <w:bookmarkStart w:id="3" w:name="5ce1acce-c3fd-49bf-9494-1e3d1db3054e"/>
      <w:proofErr w:type="spellStart"/>
      <w:r w:rsidRPr="005B387C">
        <w:rPr>
          <w:rFonts w:ascii="Times New Roman" w:hAnsi="Times New Roman" w:cs="Times New Roman"/>
          <w:b/>
          <w:color w:val="000000"/>
        </w:rPr>
        <w:t>Ярославль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bookmarkEnd w:id="3"/>
      <w:r w:rsidRPr="005B387C">
        <w:rPr>
          <w:rFonts w:ascii="Times New Roman" w:hAnsi="Times New Roman" w:cs="Times New Roman"/>
          <w:b/>
          <w:color w:val="000000"/>
        </w:rPr>
        <w:t xml:space="preserve">‌ </w:t>
      </w:r>
      <w:bookmarkStart w:id="4" w:name="f687a116-da41-41a9-8c31-63d3ecc684a2"/>
      <w:r w:rsidRPr="005B387C">
        <w:rPr>
          <w:rFonts w:ascii="Times New Roman" w:hAnsi="Times New Roman" w:cs="Times New Roman"/>
          <w:b/>
          <w:color w:val="000000"/>
        </w:rPr>
        <w:t>2023</w:t>
      </w:r>
      <w:bookmarkEnd w:id="4"/>
      <w:r w:rsidRPr="005B387C">
        <w:rPr>
          <w:rFonts w:ascii="Times New Roman" w:hAnsi="Times New Roman" w:cs="Times New Roman"/>
          <w:b/>
          <w:color w:val="000000"/>
        </w:rPr>
        <w:t>‌</w:t>
      </w:r>
      <w:r w:rsidRPr="005B387C">
        <w:rPr>
          <w:rFonts w:ascii="Times New Roman" w:hAnsi="Times New Roman" w:cs="Times New Roman"/>
          <w:color w:val="000000"/>
        </w:rPr>
        <w:t>​</w:t>
      </w:r>
    </w:p>
    <w:p w:rsidR="00E1750B" w:rsidRPr="005B387C" w:rsidRDefault="00E1750B">
      <w:pPr>
        <w:spacing w:after="0"/>
        <w:ind w:left="120"/>
        <w:rPr>
          <w:rFonts w:ascii="Times New Roman" w:hAnsi="Times New Roman" w:cs="Times New Roman"/>
        </w:rPr>
      </w:pPr>
    </w:p>
    <w:p w:rsidR="00E1750B" w:rsidRPr="005B387C" w:rsidRDefault="00E1750B">
      <w:pPr>
        <w:rPr>
          <w:rFonts w:ascii="Times New Roman" w:hAnsi="Times New Roman" w:cs="Times New Roman"/>
        </w:rPr>
        <w:sectPr w:rsidR="00E1750B" w:rsidRPr="005B387C">
          <w:pgSz w:w="11906" w:h="16383"/>
          <w:pgMar w:top="1134" w:right="850" w:bottom="1134" w:left="1701" w:header="720" w:footer="720" w:gutter="0"/>
          <w:cols w:space="720"/>
        </w:sect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5" w:name="block-895586"/>
      <w:bookmarkEnd w:id="0"/>
      <w:r w:rsidRPr="005B387C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5B387C">
        <w:rPr>
          <w:rFonts w:ascii="Times New Roman" w:hAnsi="Times New Roman" w:cs="Times New Roman"/>
          <w:color w:val="333333"/>
          <w:lang w:val="ru-RU"/>
        </w:rPr>
        <w:t xml:space="preserve">рабочей </w:t>
      </w:r>
      <w:r w:rsidRPr="005B387C">
        <w:rPr>
          <w:rFonts w:ascii="Times New Roman" w:hAnsi="Times New Roman" w:cs="Times New Roman"/>
          <w:color w:val="000000"/>
          <w:lang w:val="ru-RU"/>
        </w:rPr>
        <w:t>программы воспитания, с учётом Концепции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ОБЩАЯ ХАРАКТЕРИСТИКА </w:t>
      </w:r>
      <w:r w:rsidRPr="005B387C">
        <w:rPr>
          <w:rFonts w:ascii="Times New Roman" w:hAnsi="Times New Roman" w:cs="Times New Roman"/>
          <w:b/>
          <w:color w:val="333333"/>
          <w:lang w:val="ru-RU"/>
        </w:rPr>
        <w:t>УЧЕБНОГО ПРЕДМЕТА «ЛИТЕРАТУРА»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ЦЕЛИ ИЗУЧЕНИЯ </w:t>
      </w:r>
      <w:r w:rsidRPr="005B387C">
        <w:rPr>
          <w:rFonts w:ascii="Times New Roman" w:hAnsi="Times New Roman" w:cs="Times New Roman"/>
          <w:b/>
          <w:color w:val="333333"/>
          <w:lang w:val="ru-RU"/>
        </w:rPr>
        <w:t>УЧЕБНОГО ПРЕДМЕТА «ЛИТЕРАТУРА»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теоретико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проблемы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воспринимая чужую точку зрения и аргументированно отстаивая свою. 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МЕСТО УЧЕБНОГО ПРЕДМЕТА «ЛИТЕРАТУРА» В УЧЕБНОМ ПЛАНЕ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1750B" w:rsidRPr="005B387C" w:rsidRDefault="00E1750B">
      <w:pPr>
        <w:rPr>
          <w:rFonts w:ascii="Times New Roman" w:hAnsi="Times New Roman" w:cs="Times New Roman"/>
          <w:lang w:val="ru-RU"/>
        </w:rPr>
        <w:sectPr w:rsidR="00E1750B" w:rsidRPr="005B387C">
          <w:pgSz w:w="11906" w:h="16383"/>
          <w:pgMar w:top="1134" w:right="850" w:bottom="1134" w:left="1701" w:header="720" w:footer="720" w:gutter="0"/>
          <w:cols w:space="720"/>
        </w:sect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895587"/>
      <w:bookmarkEnd w:id="5"/>
      <w:r w:rsidRPr="005B387C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УЧЕБНОГО ПРЕДМЕТА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7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>КЛАСС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Древнерусская литература.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Древнерусские повести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‌</w:t>
      </w:r>
      <w:bookmarkStart w:id="7" w:name="683b575d-fc29-4554-8898-a7b5c598dbb6"/>
      <w:r w:rsidRPr="005B387C">
        <w:rPr>
          <w:rFonts w:ascii="Times New Roman" w:hAnsi="Times New Roman" w:cs="Times New Roman"/>
          <w:color w:val="000000"/>
          <w:lang w:val="ru-RU"/>
        </w:rPr>
        <w:t>(одна повесть по выбору). Например, «Поучение» Владимира Мономаха (в сокращении) и др.</w:t>
      </w:r>
      <w:bookmarkEnd w:id="7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Литература первой половины </w:t>
      </w:r>
      <w:r w:rsidRPr="005B387C">
        <w:rPr>
          <w:rFonts w:ascii="Times New Roman" w:hAnsi="Times New Roman" w:cs="Times New Roman"/>
          <w:b/>
          <w:color w:val="000000"/>
        </w:rPr>
        <w:t>XIX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А. С. Пушкин. </w:t>
      </w:r>
      <w:r w:rsidRPr="005B387C">
        <w:rPr>
          <w:rFonts w:ascii="Times New Roman" w:hAnsi="Times New Roman" w:cs="Times New Roman"/>
          <w:color w:val="000000"/>
          <w:lang w:val="ru-RU"/>
        </w:rPr>
        <w:t>Стихотворения ‌</w:t>
      </w:r>
      <w:bookmarkStart w:id="8" w:name="3741b07c-b818-4276-9c02-9452404ed662"/>
      <w:r w:rsidRPr="005B387C">
        <w:rPr>
          <w:rFonts w:ascii="Times New Roman" w:hAnsi="Times New Roman" w:cs="Times New Roman"/>
          <w:color w:val="000000"/>
          <w:lang w:val="ru-RU"/>
        </w:rPr>
        <w:t>(не менее четырёх). Например, «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Во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8"/>
      <w:r w:rsidRPr="005B387C">
        <w:rPr>
          <w:rFonts w:ascii="Times New Roman" w:hAnsi="Times New Roman" w:cs="Times New Roman"/>
          <w:color w:val="000000"/>
          <w:lang w:val="ru-RU"/>
        </w:rPr>
        <w:t>‌‌ «Повести Белкина» ‌</w:t>
      </w:r>
      <w:bookmarkStart w:id="9" w:name="f492b714-890f-4682-ac40-57999778e8e6"/>
      <w:r w:rsidRPr="005B387C">
        <w:rPr>
          <w:rFonts w:ascii="Times New Roman" w:hAnsi="Times New Roman" w:cs="Times New Roman"/>
          <w:color w:val="000000"/>
          <w:lang w:val="ru-RU"/>
        </w:rPr>
        <w:t>(«Станционный смотритель» и др.).</w:t>
      </w:r>
      <w:bookmarkEnd w:id="9"/>
      <w:r w:rsidRPr="005B387C">
        <w:rPr>
          <w:rFonts w:ascii="Times New Roman" w:hAnsi="Times New Roman" w:cs="Times New Roman"/>
          <w:color w:val="000000"/>
          <w:lang w:val="ru-RU"/>
        </w:rPr>
        <w:t>‌‌ Поэма «Полтава»‌</w:t>
      </w:r>
      <w:bookmarkStart w:id="10" w:name="d902c126-21ef-4167-9209-dfb4fb73593d"/>
      <w:r w:rsidRPr="005B387C">
        <w:rPr>
          <w:rFonts w:ascii="Times New Roman" w:hAnsi="Times New Roman" w:cs="Times New Roman"/>
          <w:color w:val="000000"/>
          <w:lang w:val="ru-RU"/>
        </w:rPr>
        <w:t xml:space="preserve"> (фрагмент).</w:t>
      </w:r>
      <w:bookmarkEnd w:id="10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М. Ю. Лермонтов. </w:t>
      </w:r>
      <w:r w:rsidRPr="005B387C">
        <w:rPr>
          <w:rFonts w:ascii="Times New Roman" w:hAnsi="Times New Roman" w:cs="Times New Roman"/>
          <w:color w:val="000000"/>
          <w:lang w:val="ru-RU"/>
        </w:rPr>
        <w:t>Стихотворения ‌</w:t>
      </w:r>
      <w:bookmarkStart w:id="11" w:name="117e4a82-ed0d-45ab-b4ae-813f20ad62a5"/>
      <w:r w:rsidRPr="005B387C">
        <w:rPr>
          <w:rFonts w:ascii="Times New Roman" w:hAnsi="Times New Roman" w:cs="Times New Roman"/>
          <w:color w:val="000000"/>
          <w:lang w:val="ru-RU"/>
        </w:rPr>
        <w:t xml:space="preserve">(не менее четырёх).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11"/>
      <w:r w:rsidRPr="005B387C">
        <w:rPr>
          <w:rFonts w:ascii="Times New Roman" w:hAnsi="Times New Roman" w:cs="Times New Roman"/>
          <w:color w:val="000000"/>
          <w:lang w:val="ru-RU"/>
        </w:rPr>
        <w:t xml:space="preserve">‌‌ «Песня про царя Ивана Васильевича, молодого опричника и удалого купца Калашникова». </w:t>
      </w:r>
      <w:proofErr w:type="gramEnd"/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Н. В. Гоголь. 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Повесть «Тарас Бульба».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Литература второй половины </w:t>
      </w:r>
      <w:r w:rsidRPr="005B387C">
        <w:rPr>
          <w:rFonts w:ascii="Times New Roman" w:hAnsi="Times New Roman" w:cs="Times New Roman"/>
          <w:b/>
          <w:color w:val="000000"/>
        </w:rPr>
        <w:t>XIX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И. С. Тургенев.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Рассказы из цикла «Записки охотника» ‌</w:t>
      </w:r>
      <w:bookmarkStart w:id="12" w:name="724e0df4-38e3-41a2-b5b6-ae74cd02e3ae"/>
      <w:r w:rsidRPr="005B387C">
        <w:rPr>
          <w:rFonts w:ascii="Times New Roman" w:hAnsi="Times New Roman" w:cs="Times New Roman"/>
          <w:color w:val="000000"/>
          <w:lang w:val="ru-RU"/>
        </w:rPr>
        <w:t xml:space="preserve">(два по выбору). Например, «Бирюк», «Хорь и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Калиныч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» и др.</w:t>
      </w:r>
      <w:bookmarkEnd w:id="12"/>
      <w:r w:rsidRPr="005B387C">
        <w:rPr>
          <w:rFonts w:ascii="Times New Roman" w:hAnsi="Times New Roman" w:cs="Times New Roman"/>
          <w:color w:val="000000"/>
          <w:lang w:val="ru-RU"/>
        </w:rPr>
        <w:t>‌‌ Стихотворения в прозе, ‌</w:t>
      </w:r>
      <w:bookmarkStart w:id="13" w:name="392c8492-5b4a-402c-8f0e-10bd561de6f3"/>
      <w:r w:rsidRPr="005B387C">
        <w:rPr>
          <w:rFonts w:ascii="Times New Roman" w:hAnsi="Times New Roman" w:cs="Times New Roman"/>
          <w:color w:val="000000"/>
          <w:lang w:val="ru-RU"/>
        </w:rPr>
        <w:t>например, «Русский язык», «Воробей» и др.</w:t>
      </w:r>
      <w:bookmarkEnd w:id="13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Л. Н. Толстой. 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Рассказ «После бала».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Н. А. Некрасов.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Стихотворения ‌</w:t>
      </w:r>
      <w:bookmarkStart w:id="14" w:name="d49ac97a-9f24-4da7-91f2-e48f019fd3f5"/>
      <w:r w:rsidRPr="005B387C">
        <w:rPr>
          <w:rFonts w:ascii="Times New Roman" w:hAnsi="Times New Roman" w:cs="Times New Roman"/>
          <w:color w:val="000000"/>
          <w:lang w:val="ru-RU"/>
        </w:rPr>
        <w:t>(не менее двух). Например, «Размышления у парадного подъезда», «Железная дорога» и др.</w:t>
      </w:r>
      <w:bookmarkEnd w:id="14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Поэзия второй половины </w:t>
      </w:r>
      <w:r w:rsidRPr="005B387C">
        <w:rPr>
          <w:rFonts w:ascii="Times New Roman" w:hAnsi="Times New Roman" w:cs="Times New Roman"/>
          <w:b/>
          <w:color w:val="000000"/>
        </w:rPr>
        <w:t>XIX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‌</w:t>
      </w:r>
      <w:bookmarkStart w:id="15" w:name="d84dadf2-8837-40a7-90af-c346f8dae9ab"/>
      <w:r w:rsidRPr="005B387C">
        <w:rPr>
          <w:rFonts w:ascii="Times New Roman" w:hAnsi="Times New Roman" w:cs="Times New Roman"/>
          <w:color w:val="000000"/>
          <w:lang w:val="ru-RU"/>
        </w:rPr>
        <w:t>Ф. И. Тютчев, А. А. Фет, А. К. Толстой и др. (не менее двух стихотворений по выбору).</w:t>
      </w:r>
      <w:bookmarkEnd w:id="15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М. Е. Салтыков-Щедрин. </w:t>
      </w:r>
      <w:r w:rsidRPr="005B387C">
        <w:rPr>
          <w:rFonts w:ascii="Times New Roman" w:hAnsi="Times New Roman" w:cs="Times New Roman"/>
          <w:color w:val="000000"/>
          <w:lang w:val="ru-RU"/>
        </w:rPr>
        <w:t>Сказки ‌</w:t>
      </w:r>
      <w:bookmarkStart w:id="16" w:name="0c9ef179-8127-40c8-873b-fdcc57270e7f"/>
      <w:r w:rsidRPr="005B387C">
        <w:rPr>
          <w:rFonts w:ascii="Times New Roman" w:hAnsi="Times New Roman" w:cs="Times New Roman"/>
          <w:color w:val="000000"/>
          <w:lang w:val="ru-RU"/>
        </w:rPr>
        <w:t xml:space="preserve">(две по выбору). Например, «Повесть о том, как один мужик двух генералов прокормил», «Дикий помещик», «Премудрый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пискарь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» и др.</w:t>
      </w:r>
      <w:bookmarkEnd w:id="16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Произведения отечественных и зарубежных писателей на историческую тем</w:t>
      </w:r>
      <w:r w:rsidRPr="005B387C">
        <w:rPr>
          <w:rFonts w:ascii="Times New Roman" w:hAnsi="Times New Roman" w:cs="Times New Roman"/>
          <w:color w:val="000000"/>
          <w:lang w:val="ru-RU"/>
        </w:rPr>
        <w:t>у ‌</w:t>
      </w:r>
      <w:bookmarkStart w:id="17" w:name="3f08c306-d1eb-40c1-bf0e-bea855aa400c"/>
      <w:r w:rsidRPr="005B387C">
        <w:rPr>
          <w:rFonts w:ascii="Times New Roman" w:hAnsi="Times New Roman" w:cs="Times New Roman"/>
          <w:color w:val="000000"/>
          <w:lang w:val="ru-RU"/>
        </w:rPr>
        <w:t xml:space="preserve">(не менее двух). Например, А. К. Толстого, Р.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Сабатини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, Ф. Купера.</w:t>
      </w:r>
      <w:bookmarkEnd w:id="17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Литература конца </w:t>
      </w:r>
      <w:r w:rsidRPr="005B387C">
        <w:rPr>
          <w:rFonts w:ascii="Times New Roman" w:hAnsi="Times New Roman" w:cs="Times New Roman"/>
          <w:b/>
          <w:color w:val="000000"/>
        </w:rPr>
        <w:t>XIX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– начала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А. П. Чехов.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Рассказы ‌</w:t>
      </w:r>
      <w:bookmarkStart w:id="18" w:name="40c64b3a-a3eb-4d3f-8b8d-5837df728019"/>
      <w:r w:rsidRPr="005B387C">
        <w:rPr>
          <w:rFonts w:ascii="Times New Roman" w:hAnsi="Times New Roman" w:cs="Times New Roman"/>
          <w:color w:val="000000"/>
          <w:lang w:val="ru-RU"/>
        </w:rPr>
        <w:t>(один по выбору). Например, «Тоска», «Злоумышленник» и др.</w:t>
      </w:r>
      <w:bookmarkEnd w:id="18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М. Горький. </w:t>
      </w:r>
      <w:r w:rsidRPr="005B387C">
        <w:rPr>
          <w:rFonts w:ascii="Times New Roman" w:hAnsi="Times New Roman" w:cs="Times New Roman"/>
          <w:color w:val="000000"/>
          <w:lang w:val="ru-RU"/>
        </w:rPr>
        <w:t>Ранние рассказы ‌</w:t>
      </w:r>
      <w:bookmarkStart w:id="19" w:name="a869f2ae-2a1e-4f4b-ba77-92f82652d3d9"/>
      <w:r w:rsidRPr="005B387C">
        <w:rPr>
          <w:rFonts w:ascii="Times New Roman" w:hAnsi="Times New Roman" w:cs="Times New Roman"/>
          <w:color w:val="000000"/>
          <w:lang w:val="ru-RU"/>
        </w:rPr>
        <w:t xml:space="preserve">(одно произведение по выбору). Например, «Старуха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Изергиль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» (легенда о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Данко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), «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Челкаш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» и др.</w:t>
      </w:r>
      <w:bookmarkEnd w:id="19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Сатирические произведения отечественных и зарубежных писателей </w:t>
      </w:r>
      <w:r w:rsidRPr="005B387C">
        <w:rPr>
          <w:rFonts w:ascii="Times New Roman" w:hAnsi="Times New Roman" w:cs="Times New Roman"/>
          <w:color w:val="000000"/>
          <w:lang w:val="ru-RU"/>
        </w:rPr>
        <w:t>‌</w:t>
      </w:r>
      <w:bookmarkStart w:id="20" w:name="aae30f53-7b1d-4cda-884d-589dec4393f5"/>
      <w:r w:rsidRPr="005B387C">
        <w:rPr>
          <w:rFonts w:ascii="Times New Roman" w:hAnsi="Times New Roman" w:cs="Times New Roman"/>
          <w:color w:val="000000"/>
          <w:lang w:val="ru-RU"/>
        </w:rPr>
        <w:t>(не менее двух). Например, М. М. Зощенко, А. Т. Аверченко, Н. Тэффи, О. Генри, Я. Гашека.</w:t>
      </w:r>
      <w:bookmarkEnd w:id="20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Литература первой половины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А. С. Грин.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Повести и рассказы ‌</w:t>
      </w:r>
      <w:bookmarkStart w:id="21" w:name="b02116e4-e9ea-4e8f-af38-04f2ae71ec92"/>
      <w:r w:rsidRPr="005B387C">
        <w:rPr>
          <w:rFonts w:ascii="Times New Roman" w:hAnsi="Times New Roman" w:cs="Times New Roman"/>
          <w:color w:val="000000"/>
          <w:lang w:val="ru-RU"/>
        </w:rPr>
        <w:t>(одно произведение по выбору). Например, «Алые паруса», «Зелёная лампа» и др.</w:t>
      </w:r>
      <w:bookmarkEnd w:id="21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Отечественная поэзия первой половины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Стихотворения на тему мечты и реальности ‌</w:t>
      </w:r>
      <w:bookmarkStart w:id="22" w:name="56b5d580-1dbd-4944-a96b-0fcb0abff146"/>
      <w:r w:rsidRPr="005B387C">
        <w:rPr>
          <w:rFonts w:ascii="Times New Roman" w:hAnsi="Times New Roman" w:cs="Times New Roman"/>
          <w:color w:val="000000"/>
          <w:lang w:val="ru-RU"/>
        </w:rPr>
        <w:t>(два-три по выбору). Например, стихотворения А. А. Блока, Н. С. Гумилёва, М. И. Цветаевой и др.</w:t>
      </w:r>
      <w:bookmarkEnd w:id="22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В. В. Маяковский.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Стихотворения ‌</w:t>
      </w:r>
      <w:bookmarkStart w:id="23" w:name="3508c828-689c-452f-ba72-3d6a17920a96"/>
      <w:r w:rsidRPr="005B387C">
        <w:rPr>
          <w:rFonts w:ascii="Times New Roman" w:hAnsi="Times New Roman" w:cs="Times New Roman"/>
          <w:color w:val="000000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3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М.А. Шолохов</w:t>
      </w:r>
      <w:r w:rsidRPr="005B387C">
        <w:rPr>
          <w:rFonts w:ascii="Times New Roman" w:hAnsi="Times New Roman" w:cs="Times New Roman"/>
          <w:color w:val="000000"/>
          <w:lang w:val="ru-RU"/>
        </w:rPr>
        <w:t>. «Донские рассказы» ‌</w:t>
      </w:r>
      <w:bookmarkStart w:id="24" w:name="bfb8e5e7-5dc0-4aa2-a0fb-f3372a190ccd"/>
      <w:r w:rsidRPr="005B387C">
        <w:rPr>
          <w:rFonts w:ascii="Times New Roman" w:hAnsi="Times New Roman" w:cs="Times New Roman"/>
          <w:color w:val="000000"/>
          <w:lang w:val="ru-RU"/>
        </w:rPr>
        <w:t>(один по выбору). Например, «Родинка», «Чужая кровь» и др.</w:t>
      </w:r>
      <w:bookmarkEnd w:id="24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А. П. Платонов. </w:t>
      </w:r>
      <w:r w:rsidRPr="005B387C">
        <w:rPr>
          <w:rFonts w:ascii="Times New Roman" w:hAnsi="Times New Roman" w:cs="Times New Roman"/>
          <w:color w:val="000000"/>
          <w:lang w:val="ru-RU"/>
        </w:rPr>
        <w:t>Рассказы ‌</w:t>
      </w:r>
      <w:bookmarkStart w:id="25" w:name="58f8e791-4da1-4c7c-996e-06e9678d7abd"/>
      <w:r w:rsidRPr="005B387C">
        <w:rPr>
          <w:rFonts w:ascii="Times New Roman" w:hAnsi="Times New Roman" w:cs="Times New Roman"/>
          <w:color w:val="000000"/>
          <w:lang w:val="ru-RU"/>
        </w:rPr>
        <w:t>(один по выбору). Например, «Юшка», «Неизвестный цветок» и др.</w:t>
      </w:r>
      <w:bookmarkEnd w:id="25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Литература второй половины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века.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В. М. Шукшин. </w:t>
      </w:r>
      <w:r w:rsidRPr="005B387C">
        <w:rPr>
          <w:rFonts w:ascii="Times New Roman" w:hAnsi="Times New Roman" w:cs="Times New Roman"/>
          <w:color w:val="000000"/>
          <w:lang w:val="ru-RU"/>
        </w:rPr>
        <w:t>Рассказы ‌</w:t>
      </w:r>
      <w:bookmarkStart w:id="26" w:name="a067d7de-fb70-421e-a5f5-fb299a482d23"/>
      <w:r w:rsidRPr="005B387C">
        <w:rPr>
          <w:rFonts w:ascii="Times New Roman" w:hAnsi="Times New Roman" w:cs="Times New Roman"/>
          <w:color w:val="000000"/>
          <w:lang w:val="ru-RU"/>
        </w:rPr>
        <w:t>(один по выбору). Например, «Чудик», «Стенька Разин», «Критики» и др.</w:t>
      </w:r>
      <w:bookmarkEnd w:id="26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Стихотворения отечественных поэтов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>–</w:t>
      </w:r>
      <w:r w:rsidRPr="005B387C">
        <w:rPr>
          <w:rFonts w:ascii="Times New Roman" w:hAnsi="Times New Roman" w:cs="Times New Roman"/>
          <w:b/>
          <w:color w:val="000000"/>
        </w:rPr>
        <w:t>XXI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веков </w:t>
      </w:r>
      <w:r w:rsidRPr="005B387C">
        <w:rPr>
          <w:rFonts w:ascii="Times New Roman" w:hAnsi="Times New Roman" w:cs="Times New Roman"/>
          <w:color w:val="000000"/>
          <w:lang w:val="ru-RU"/>
        </w:rPr>
        <w:t>‌</w:t>
      </w:r>
      <w:bookmarkStart w:id="27" w:name="0597886d-dd6d-4674-8ee8-e14ffd5ff356"/>
      <w:r w:rsidRPr="005B387C">
        <w:rPr>
          <w:rFonts w:ascii="Times New Roman" w:hAnsi="Times New Roman" w:cs="Times New Roman"/>
          <w:color w:val="000000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Ахмадулиной, Ю. Д.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Левитанского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 и др.</w:t>
      </w:r>
      <w:bookmarkEnd w:id="27"/>
      <w:r w:rsidRPr="005B387C">
        <w:rPr>
          <w:rFonts w:ascii="Times New Roman" w:hAnsi="Times New Roman" w:cs="Times New Roman"/>
          <w:color w:val="000000"/>
          <w:lang w:val="ru-RU"/>
        </w:rPr>
        <w:t>‌‌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Произведения отечественных прозаиков второй половины </w:t>
      </w:r>
      <w:r w:rsidRPr="005B387C">
        <w:rPr>
          <w:rFonts w:ascii="Times New Roman" w:hAnsi="Times New Roman" w:cs="Times New Roman"/>
          <w:b/>
          <w:color w:val="000000"/>
        </w:rPr>
        <w:t>XX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– начала </w:t>
      </w:r>
      <w:r w:rsidRPr="005B387C">
        <w:rPr>
          <w:rFonts w:ascii="Times New Roman" w:hAnsi="Times New Roman" w:cs="Times New Roman"/>
          <w:b/>
          <w:color w:val="000000"/>
        </w:rPr>
        <w:t>XXI</w:t>
      </w: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века </w:t>
      </w:r>
      <w:r w:rsidRPr="005B387C">
        <w:rPr>
          <w:rFonts w:ascii="Times New Roman" w:hAnsi="Times New Roman" w:cs="Times New Roman"/>
          <w:color w:val="000000"/>
          <w:lang w:val="ru-RU"/>
        </w:rPr>
        <w:t>‌</w:t>
      </w:r>
      <w:bookmarkStart w:id="28" w:name="83a8feea-b75e-4227-8bcd-8ff9e804ba2b"/>
      <w:r w:rsidRPr="005B387C">
        <w:rPr>
          <w:rFonts w:ascii="Times New Roman" w:hAnsi="Times New Roman" w:cs="Times New Roman"/>
          <w:color w:val="000000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8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Тема взаимоотношения поколений, становления человека, выбора им жизненного пути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‌</w:t>
      </w:r>
      <w:bookmarkStart w:id="29" w:name="990f3598-c382-45d9-8746-81a90d8ce296"/>
      <w:r w:rsidRPr="005B387C">
        <w:rPr>
          <w:rFonts w:ascii="Times New Roman" w:hAnsi="Times New Roman" w:cs="Times New Roman"/>
          <w:color w:val="000000"/>
          <w:lang w:val="ru-RU"/>
        </w:rPr>
        <w:t xml:space="preserve"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Старк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. «Умеешь ли ты свистеть,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Йоханна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>?» и др.</w:t>
      </w:r>
      <w:bookmarkEnd w:id="29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Зарубежная литература.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М. де Сервантес Сааведра.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Роман «Хитроумный идальго Дон Кихот Ламанчский» ‌</w:t>
      </w:r>
      <w:bookmarkStart w:id="30" w:name="ea61fdd9-b266-4028-b605-73fad05f3a1b"/>
      <w:r w:rsidRPr="005B387C">
        <w:rPr>
          <w:rFonts w:ascii="Times New Roman" w:hAnsi="Times New Roman" w:cs="Times New Roman"/>
          <w:color w:val="000000"/>
          <w:lang w:val="ru-RU"/>
        </w:rPr>
        <w:t>(главы по выбору).</w:t>
      </w:r>
      <w:bookmarkEnd w:id="30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b/>
          <w:color w:val="000000"/>
          <w:lang w:val="ru-RU"/>
        </w:rPr>
        <w:t>Зарубежная</w:t>
      </w:r>
      <w:proofErr w:type="gramEnd"/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  <w:lang w:val="ru-RU"/>
        </w:rPr>
        <w:t>новеллистика</w:t>
      </w:r>
      <w:proofErr w:type="spellEnd"/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B387C">
        <w:rPr>
          <w:rFonts w:ascii="Times New Roman" w:hAnsi="Times New Roman" w:cs="Times New Roman"/>
          <w:color w:val="000000"/>
          <w:lang w:val="ru-RU"/>
        </w:rPr>
        <w:t>‌</w:t>
      </w:r>
      <w:bookmarkStart w:id="31" w:name="4c3792f6-c508-448f-810f-0a4e7935e4da"/>
      <w:r w:rsidRPr="005B387C">
        <w:rPr>
          <w:rFonts w:ascii="Times New Roman" w:hAnsi="Times New Roman" w:cs="Times New Roman"/>
          <w:color w:val="000000"/>
          <w:lang w:val="ru-RU"/>
        </w:rPr>
        <w:t>(одно-два произведения по выбору). Например, П. Мериме. «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Маттео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 Фальконе»; О. Генри. «Дары волхвов», «Последний лист».</w:t>
      </w:r>
      <w:bookmarkEnd w:id="31"/>
      <w:r w:rsidRPr="005B387C">
        <w:rPr>
          <w:rFonts w:ascii="Times New Roman" w:hAnsi="Times New Roman" w:cs="Times New Roman"/>
          <w:color w:val="000000"/>
          <w:lang w:val="ru-RU"/>
        </w:rPr>
        <w:t xml:space="preserve">‌‌ 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А. де </w:t>
      </w:r>
      <w:proofErr w:type="spellStart"/>
      <w:proofErr w:type="gramStart"/>
      <w:r w:rsidRPr="005B387C">
        <w:rPr>
          <w:rFonts w:ascii="Times New Roman" w:hAnsi="Times New Roman" w:cs="Times New Roman"/>
          <w:b/>
          <w:color w:val="000000"/>
          <w:lang w:val="ru-RU"/>
        </w:rPr>
        <w:t>Сент</w:t>
      </w:r>
      <w:proofErr w:type="spellEnd"/>
      <w:proofErr w:type="gramEnd"/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  <w:lang w:val="ru-RU"/>
        </w:rPr>
        <w:t>Экзюпери</w:t>
      </w:r>
      <w:proofErr w:type="spellEnd"/>
      <w:r w:rsidRPr="005B387C">
        <w:rPr>
          <w:rFonts w:ascii="Times New Roman" w:hAnsi="Times New Roman" w:cs="Times New Roman"/>
          <w:b/>
          <w:color w:val="000000"/>
          <w:lang w:val="ru-RU"/>
        </w:rPr>
        <w:t>.</w:t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Повесть-сказка «Маленький принц».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E1750B">
      <w:pPr>
        <w:rPr>
          <w:rFonts w:ascii="Times New Roman" w:hAnsi="Times New Roman" w:cs="Times New Roman"/>
          <w:lang w:val="ru-RU"/>
        </w:rPr>
        <w:sectPr w:rsidR="00E1750B" w:rsidRPr="005B387C">
          <w:pgSz w:w="11906" w:h="16383"/>
          <w:pgMar w:top="1134" w:right="850" w:bottom="1134" w:left="1701" w:header="720" w:footer="720" w:gutter="0"/>
          <w:cols w:space="720"/>
        </w:sect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2" w:name="block-895582"/>
      <w:bookmarkEnd w:id="6"/>
      <w:r w:rsidRPr="005B387C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ОБРАЗОВАТЕЛЬНЫЕ РЕЗУЛЬТАТЫ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обучающимися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Гражданского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неприятие любых форм экстремизма, дискриминации;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понимание роли различных социальных институтов в жизни человека;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представление о способах противодействия коррупции;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активное участие в школьном самоуправлении;</w:t>
      </w:r>
    </w:p>
    <w:p w:rsidR="00E1750B" w:rsidRPr="005B387C" w:rsidRDefault="00CA6C2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Патриотического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1750B" w:rsidRPr="005B387C" w:rsidRDefault="00CA6C2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1750B" w:rsidRPr="005B387C" w:rsidRDefault="00CA6C2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Духовно-нравственного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1750B" w:rsidRPr="005B387C" w:rsidRDefault="00CA6C2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1750B" w:rsidRPr="005B387C" w:rsidRDefault="00CA6C2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Эстетического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1750B" w:rsidRPr="005B387C" w:rsidRDefault="00CA6C2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E1750B" w:rsidRPr="005B387C" w:rsidRDefault="00CA6C2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E1750B" w:rsidRPr="005B387C" w:rsidRDefault="00CA6C2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стремление к самовыражению в разных видах искусства.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умение принимать себя и других, не осуждая;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уметь управлять собственным эмоциональным состоянием;</w:t>
      </w:r>
    </w:p>
    <w:p w:rsidR="00E1750B" w:rsidRPr="005B387C" w:rsidRDefault="00CA6C2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Трудового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готовность адаптироваться в профессиональной среде; 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1750B" w:rsidRPr="005B387C" w:rsidRDefault="00CA6C2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Экологического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воспитания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1750B" w:rsidRPr="005B387C" w:rsidRDefault="00CA6C2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1750B" w:rsidRPr="005B387C" w:rsidRDefault="00CA6C2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1750B" w:rsidRPr="005B387C" w:rsidRDefault="00CA6C2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1750B" w:rsidRPr="005B387C" w:rsidRDefault="00CA6C2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готовность к участию в практической деятельности экологической направленности.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5B387C">
        <w:rPr>
          <w:rFonts w:ascii="Times New Roman" w:hAnsi="Times New Roman" w:cs="Times New Roman"/>
          <w:b/>
          <w:color w:val="000000"/>
        </w:rPr>
        <w:t>Ценности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научного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познания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E1750B" w:rsidRPr="005B387C" w:rsidRDefault="00CA6C2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овладение языковой и читательской культурой как средством познания мира; </w:t>
      </w:r>
    </w:p>
    <w:p w:rsidR="00E1750B" w:rsidRPr="005B387C" w:rsidRDefault="00CA6C2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E1750B" w:rsidRPr="005B387C" w:rsidRDefault="00CA6C2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Личностные результаты, обеспечивающие адаптацию </w:t>
      </w:r>
      <w:proofErr w:type="gramStart"/>
      <w:r w:rsidRPr="005B387C">
        <w:rPr>
          <w:rFonts w:ascii="Times New Roman" w:hAnsi="Times New Roman" w:cs="Times New Roman"/>
          <w:b/>
          <w:color w:val="000000"/>
          <w:lang w:val="ru-RU"/>
        </w:rPr>
        <w:t>обучающегося</w:t>
      </w:r>
      <w:proofErr w:type="gramEnd"/>
      <w:r w:rsidRPr="005B387C">
        <w:rPr>
          <w:rFonts w:ascii="Times New Roman" w:hAnsi="Times New Roman" w:cs="Times New Roman"/>
          <w:b/>
          <w:color w:val="000000"/>
          <w:lang w:val="ru-RU"/>
        </w:rPr>
        <w:t xml:space="preserve"> к изменяющимся условиям социальной и природной среды: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изучение и оценка социальных ролей персонажей литературных произведений;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 xml:space="preserve">анализировать и выявлять взаимосвязи природы, общества и экономики;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воспринимать стрессовую ситуацию как вызов, требующий контрмер;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позитивное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в произошедшей ситуации; </w:t>
      </w:r>
    </w:p>
    <w:p w:rsidR="00E1750B" w:rsidRPr="005B387C" w:rsidRDefault="00CA6C2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быть готовым действовать в отсутствии гарантий успеха.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К концу обучения у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обучающегося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формируются следующие универсальные учебные действия.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Универсальные учебные познавательные действия: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1) Базовые логические действия: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литературных явлений и процессов;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формулировать гипотезы об их взаимосвязях;</w:t>
      </w:r>
    </w:p>
    <w:p w:rsidR="00E1750B" w:rsidRPr="005B387C" w:rsidRDefault="00CA6C2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2) Базовые исследовательские действия: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владеть инструментами оценки достоверности полученных выводов и обобщений;</w:t>
      </w:r>
    </w:p>
    <w:p w:rsidR="00E1750B" w:rsidRPr="005B387C" w:rsidRDefault="00CA6C2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3) Работа с информацией: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1750B" w:rsidRPr="005B387C" w:rsidRDefault="00CA6C2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эту информацию.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Универсальные учебные коммуникативные действия: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1) Общение: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выражать себя (свою точку зрения) в устных и письменных текстах;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1750B" w:rsidRPr="005B387C" w:rsidRDefault="00CA6C2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2) Совместная деятельность: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участниками взаимодействия на литературных занятиях;</w:t>
      </w:r>
    </w:p>
    <w:p w:rsidR="00E1750B" w:rsidRPr="005B387C" w:rsidRDefault="00CA6C2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Универсальные учебные регулятивные действия: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1) Самоорганизация:</w:t>
      </w:r>
    </w:p>
    <w:p w:rsidR="00E1750B" w:rsidRPr="005B387C" w:rsidRDefault="00CA6C2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1750B" w:rsidRPr="005B387C" w:rsidRDefault="00CA6C2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1750B" w:rsidRPr="005B387C" w:rsidRDefault="00CA6C2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1750B" w:rsidRPr="005B387C" w:rsidRDefault="00CA6C2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1750B" w:rsidRPr="005B387C" w:rsidRDefault="00CA6C2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2) Самоконтроль:</w:t>
      </w:r>
    </w:p>
    <w:p w:rsidR="00E1750B" w:rsidRPr="005B387C" w:rsidRDefault="00CA6C2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1750B" w:rsidRPr="005B387C" w:rsidRDefault="00CA6C2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1750B" w:rsidRPr="005B387C" w:rsidRDefault="00CA6C2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позитивное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в произошедшей ситуации;</w:t>
      </w:r>
    </w:p>
    <w:p w:rsidR="00E1750B" w:rsidRPr="005B387C" w:rsidRDefault="00CA6C2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 xml:space="preserve">3)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Эмоциональный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интеллект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>:</w:t>
      </w:r>
    </w:p>
    <w:p w:rsidR="00E1750B" w:rsidRPr="005B387C" w:rsidRDefault="00CA6C2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E1750B" w:rsidRPr="005B387C" w:rsidRDefault="00CA6C2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</w:t>
      </w:r>
    </w:p>
    <w:p w:rsidR="00E1750B" w:rsidRPr="005B387C" w:rsidRDefault="00CA6C2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1750B" w:rsidRPr="005B387C" w:rsidRDefault="00CA6C2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регулировать способ выражения своих эмоций.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 xml:space="preserve">4) Принятие </w:t>
      </w:r>
      <w:proofErr w:type="spellStart"/>
      <w:r w:rsidRPr="005B387C">
        <w:rPr>
          <w:rFonts w:ascii="Times New Roman" w:hAnsi="Times New Roman" w:cs="Times New Roman"/>
          <w:b/>
          <w:color w:val="000000"/>
        </w:rPr>
        <w:t>себя</w:t>
      </w:r>
      <w:proofErr w:type="spellEnd"/>
      <w:r w:rsidRPr="005B387C">
        <w:rPr>
          <w:rFonts w:ascii="Times New Roman" w:hAnsi="Times New Roman" w:cs="Times New Roman"/>
          <w:b/>
          <w:color w:val="000000"/>
        </w:rPr>
        <w:t xml:space="preserve"> и других:</w:t>
      </w:r>
    </w:p>
    <w:p w:rsidR="00E1750B" w:rsidRPr="005B387C" w:rsidRDefault="00CA6C2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1750B" w:rsidRPr="005B387C" w:rsidRDefault="00CA6C2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E1750B" w:rsidRPr="005B387C" w:rsidRDefault="00CA6C2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проявлять открытость себе и другим;</w:t>
      </w:r>
    </w:p>
    <w:p w:rsidR="00E1750B" w:rsidRPr="005B387C" w:rsidRDefault="00CA6C2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7 КЛАСС</w:t>
      </w:r>
    </w:p>
    <w:p w:rsidR="00E1750B" w:rsidRPr="005B387C" w:rsidRDefault="00E1750B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E1750B" w:rsidRPr="005B387C" w:rsidRDefault="00CA6C2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1750B" w:rsidRPr="005B387C" w:rsidRDefault="00CA6C2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самостоятельно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</w:t>
      </w:r>
      <w:r w:rsidRPr="005B387C">
        <w:rPr>
          <w:rFonts w:ascii="Times New Roman" w:hAnsi="Times New Roman" w:cs="Times New Roman"/>
          <w:color w:val="000000"/>
          <w:lang w:val="ru-RU"/>
        </w:rPr>
        <w:lastRenderedPageBreak/>
        <w:t>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  <w:proofErr w:type="gramEnd"/>
    </w:p>
    <w:p w:rsidR="00E1750B" w:rsidRPr="005B387C" w:rsidRDefault="00CA6C2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E1750B" w:rsidRPr="005B387C" w:rsidRDefault="00CA6C2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E1750B" w:rsidRPr="005B387C" w:rsidRDefault="00CA6C2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прочитанному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>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  <w:proofErr w:type="gramEnd"/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E1750B" w:rsidRPr="005B387C" w:rsidRDefault="00CA6C2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E1750B" w:rsidRDefault="00CA6C2F" w:rsidP="00D3578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>интернет-библиотеках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для выполнения учебных задач, соблюдая прав</w:t>
      </w:r>
      <w:r w:rsidR="00D35783">
        <w:rPr>
          <w:rFonts w:ascii="Times New Roman" w:hAnsi="Times New Roman" w:cs="Times New Roman"/>
          <w:color w:val="000000"/>
          <w:lang w:val="ru-RU"/>
        </w:rPr>
        <w:t>ила информационной безопасно</w:t>
      </w:r>
      <w:r w:rsidR="00B3623B">
        <w:rPr>
          <w:rFonts w:ascii="Times New Roman" w:hAnsi="Times New Roman" w:cs="Times New Roman"/>
          <w:color w:val="000000"/>
          <w:lang w:val="ru-RU"/>
        </w:rPr>
        <w:t>сти.</w:t>
      </w:r>
    </w:p>
    <w:p w:rsidR="00D35783" w:rsidRPr="005B387C" w:rsidRDefault="00D35783" w:rsidP="00D3578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  <w:sectPr w:rsidR="00D35783" w:rsidRPr="005B387C">
          <w:pgSz w:w="11906" w:h="16383"/>
          <w:pgMar w:top="1134" w:right="850" w:bottom="1134" w:left="1701" w:header="720" w:footer="720" w:gutter="0"/>
          <w:cols w:space="720"/>
        </w:sectPr>
      </w:pPr>
    </w:p>
    <w:p w:rsidR="00E1750B" w:rsidRDefault="00CA6C2F" w:rsidP="00B3623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33" w:name="block-895583"/>
      <w:bookmarkEnd w:id="32"/>
      <w:r w:rsidRPr="005B387C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  <w:r w:rsidRPr="005B387C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B3623B" w:rsidRDefault="00B3623B">
      <w:pPr>
        <w:spacing w:after="0"/>
        <w:ind w:left="120"/>
        <w:rPr>
          <w:rFonts w:ascii="Times New Roman" w:hAnsi="Times New Roman" w:cs="Times New Roman"/>
          <w:b/>
          <w:color w:val="000000"/>
          <w:lang w:val="ru-RU"/>
        </w:rPr>
      </w:pPr>
    </w:p>
    <w:p w:rsidR="00E1750B" w:rsidRPr="005B387C" w:rsidRDefault="00CA6C2F">
      <w:pPr>
        <w:spacing w:after="0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563"/>
        <w:gridCol w:w="1719"/>
        <w:gridCol w:w="1805"/>
        <w:gridCol w:w="2824"/>
      </w:tblGrid>
      <w:tr w:rsidR="00E1750B" w:rsidRPr="005B387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программы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Контрольные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1.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Древнерусская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литература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Древнерусские повести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Литература первой половины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С. Пушкин. Стихотворения (не менее четырёх).</w:t>
            </w:r>
            <w:r w:rsidR="0085269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bookmarkStart w:id="34" w:name="_GoBack"/>
            <w:bookmarkEnd w:id="34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Например, «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Во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Литература второй половины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апример, «Бирюк», «Хорь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Калиныч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Поэзия второй половины </w:t>
            </w:r>
            <w:r w:rsidRPr="005B387C">
              <w:rPr>
                <w:rFonts w:ascii="Times New Roman" w:hAnsi="Times New Roman" w:cs="Times New Roman"/>
                <w:color w:val="000000"/>
              </w:rPr>
              <w:t>XIX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Ф. И. Тютчев, А. А. Фет, А. К. Толстой и др. </w:t>
            </w:r>
            <w:r w:rsidRPr="005B387C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не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менее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двух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стихотворений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выбору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Е. Салтыков-Щедрин. Сказки (две по выбору).</w:t>
            </w:r>
            <w:r w:rsidR="00182F3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Например, «Повесть о том, как один мужик двух генералов прокормил», «Дикий помещик», «Премудрый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пискарь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Произведения отечественных и зарубежных писателей на историческую тему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е менее двух). Например, произведения А. К. Толстого, Р.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Сабатини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Литература конца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начала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М. Горький. Ранние рассказы (одно произведение по выбору). Например, «Старуха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Изергиль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» (легенда 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Данко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), 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Челкаш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Литература первой половины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Отечественная поэзия первой половины </w:t>
            </w:r>
            <w:r w:rsidRPr="005B387C">
              <w:rPr>
                <w:rFonts w:ascii="Times New Roman" w:hAnsi="Times New Roman" w:cs="Times New Roman"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М.А. Шолохов. «Донские рассказы» (один по выбору)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6.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Литература второй половины </w:t>
            </w:r>
            <w:r w:rsidRPr="005B387C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Стихотворения отечественных поэтов </w:t>
            </w:r>
            <w:r w:rsidRPr="005B387C">
              <w:rPr>
                <w:rFonts w:ascii="Times New Roman" w:hAnsi="Times New Roman" w:cs="Times New Roman"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5B387C">
              <w:rPr>
                <w:rFonts w:ascii="Times New Roman" w:hAnsi="Times New Roman" w:cs="Times New Roman"/>
                <w:color w:val="000000"/>
              </w:rPr>
              <w:t>XXI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веков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Левитанского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Произведения отечественных прозаиков второй половины </w:t>
            </w:r>
            <w:r w:rsidRPr="005B387C">
              <w:rPr>
                <w:rFonts w:ascii="Times New Roman" w:hAnsi="Times New Roman" w:cs="Times New Roman"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начала </w:t>
            </w:r>
            <w:r w:rsidRPr="005B387C">
              <w:rPr>
                <w:rFonts w:ascii="Times New Roman" w:hAnsi="Times New Roman" w:cs="Times New Roman"/>
                <w:color w:val="000000"/>
              </w:rPr>
              <w:t>XXI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(не менее двух)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Старк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«Умеешь ли ты свистеть,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Йоханна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7.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Зарубежная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литература</w:t>
            </w: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182F38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Зарубежная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новеллистика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(одно-два произведения </w:t>
            </w:r>
            <w:r w:rsidR="00182F38">
              <w:rPr>
                <w:rFonts w:ascii="Times New Roman" w:hAnsi="Times New Roman" w:cs="Times New Roman"/>
                <w:color w:val="000000"/>
                <w:lang w:val="ru-RU"/>
              </w:rPr>
              <w:t xml:space="preserve">по выбору). Например, П. Мериме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Маттео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Фальконе»; О. Генри. </w:t>
            </w:r>
            <w:r w:rsidRPr="00182F38">
              <w:rPr>
                <w:rFonts w:ascii="Times New Roman" w:hAnsi="Times New Roman" w:cs="Times New Roman"/>
                <w:color w:val="000000"/>
                <w:lang w:val="ru-RU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82F3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де </w:t>
            </w:r>
            <w:proofErr w:type="spellStart"/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Сент</w:t>
            </w:r>
            <w:proofErr w:type="spellEnd"/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Экзюпери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Развитие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речи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Внеклассное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Итоговые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контрольные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9269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Резервное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41727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AD56C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CA6C2F"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</w:tbl>
    <w:p w:rsidR="00E1750B" w:rsidRPr="00EF3161" w:rsidRDefault="00E1750B">
      <w:pPr>
        <w:rPr>
          <w:rFonts w:ascii="Times New Roman" w:hAnsi="Times New Roman" w:cs="Times New Roman"/>
          <w:lang w:val="ru-RU"/>
        </w:rPr>
        <w:sectPr w:rsidR="00E1750B" w:rsidRPr="00EF3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154C" w:rsidRPr="00F929A7" w:rsidRDefault="00C2154C" w:rsidP="00C2154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5" w:name="block-895584"/>
      <w:bookmarkEnd w:id="33"/>
      <w:r w:rsidRPr="00F929A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График контрольных мероприятий (оценочных процедур </w:t>
      </w:r>
      <w:proofErr w:type="gramStart"/>
      <w:r w:rsidRPr="00F929A7">
        <w:rPr>
          <w:rFonts w:ascii="Times New Roman" w:hAnsi="Times New Roman" w:cs="Times New Roman"/>
          <w:b/>
          <w:sz w:val="24"/>
          <w:szCs w:val="24"/>
          <w:lang w:val="ru-RU"/>
        </w:rPr>
        <w:t>)п</w:t>
      </w:r>
      <w:proofErr w:type="gramEnd"/>
      <w:r w:rsidRPr="00F929A7">
        <w:rPr>
          <w:rFonts w:ascii="Times New Roman" w:hAnsi="Times New Roman" w:cs="Times New Roman"/>
          <w:b/>
          <w:sz w:val="24"/>
          <w:szCs w:val="24"/>
          <w:lang w:val="ru-RU"/>
        </w:rPr>
        <w:t>о предмету</w:t>
      </w:r>
    </w:p>
    <w:tbl>
      <w:tblPr>
        <w:tblStyle w:val="ac"/>
        <w:tblW w:w="0" w:type="auto"/>
        <w:tblLook w:val="04A0"/>
      </w:tblPr>
      <w:tblGrid>
        <w:gridCol w:w="1384"/>
        <w:gridCol w:w="1559"/>
        <w:gridCol w:w="4111"/>
        <w:gridCol w:w="4184"/>
        <w:gridCol w:w="2810"/>
      </w:tblGrid>
      <w:tr w:rsidR="00C2154C" w:rsidTr="005E3AC2">
        <w:tc>
          <w:tcPr>
            <w:tcW w:w="1384" w:type="dxa"/>
          </w:tcPr>
          <w:p w:rsidR="00C2154C" w:rsidRDefault="00C2154C" w:rsidP="005E3A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59" w:type="dxa"/>
          </w:tcPr>
          <w:p w:rsidR="00C2154C" w:rsidRDefault="00C2154C" w:rsidP="005E3A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4111" w:type="dxa"/>
          </w:tcPr>
          <w:p w:rsidR="00C2154C" w:rsidRDefault="00C2154C" w:rsidP="005E3A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4184" w:type="dxa"/>
          </w:tcPr>
          <w:p w:rsidR="00C2154C" w:rsidRDefault="00C2154C" w:rsidP="005E3A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контроля</w:t>
            </w:r>
          </w:p>
        </w:tc>
        <w:tc>
          <w:tcPr>
            <w:tcW w:w="2810" w:type="dxa"/>
          </w:tcPr>
          <w:p w:rsidR="00C2154C" w:rsidRDefault="00C2154C" w:rsidP="005E3A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оценочных процедур</w:t>
            </w:r>
          </w:p>
        </w:tc>
      </w:tr>
      <w:tr w:rsidR="00C2154C" w:rsidRPr="003D3838" w:rsidTr="005E3AC2">
        <w:tc>
          <w:tcPr>
            <w:tcW w:w="1384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2154C" w:rsidRPr="00C2154C" w:rsidRDefault="00C2154C" w:rsidP="005E3A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215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Литература  </w:t>
            </w:r>
            <w:r w:rsidRPr="00C2154C">
              <w:rPr>
                <w:rFonts w:ascii="Times New Roman" w:hAnsi="Times New Roman" w:cs="Times New Roman"/>
                <w:color w:val="000000" w:themeColor="text1"/>
              </w:rPr>
              <w:t>XIX</w:t>
            </w:r>
            <w:r w:rsidRPr="00C215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века</w:t>
            </w:r>
          </w:p>
        </w:tc>
        <w:tc>
          <w:tcPr>
            <w:tcW w:w="4184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  <w:tr w:rsidR="00C2154C" w:rsidTr="005E3AC2">
        <w:tc>
          <w:tcPr>
            <w:tcW w:w="1384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C2154C" w:rsidRPr="003B0848" w:rsidRDefault="003B0848" w:rsidP="005E3AC2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Литература </w:t>
            </w:r>
            <w:r w:rsidRPr="003B0848">
              <w:rPr>
                <w:rFonts w:ascii="Times New Roman" w:hAnsi="Times New Roman" w:cs="Times New Roman"/>
                <w:color w:val="000000" w:themeColor="text1"/>
              </w:rPr>
              <w:t>XX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на</w:t>
            </w:r>
            <w:r w:rsidR="001C3B14">
              <w:rPr>
                <w:rFonts w:ascii="Times New Roman" w:hAnsi="Times New Roman" w:cs="Times New Roman"/>
                <w:color w:val="000000" w:themeColor="text1"/>
                <w:lang w:val="ru-RU"/>
              </w:rPr>
              <w:t>чала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B0848">
              <w:rPr>
                <w:rFonts w:ascii="Times New Roman" w:hAnsi="Times New Roman" w:cs="Times New Roman"/>
                <w:color w:val="000000" w:themeColor="text1"/>
              </w:rPr>
              <w:t>XXI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веков</w:t>
            </w:r>
          </w:p>
        </w:tc>
        <w:tc>
          <w:tcPr>
            <w:tcW w:w="4184" w:type="dxa"/>
          </w:tcPr>
          <w:p w:rsidR="00C2154C" w:rsidRDefault="003B0848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2810" w:type="dxa"/>
          </w:tcPr>
          <w:p w:rsidR="00C2154C" w:rsidRDefault="00C2154C" w:rsidP="005E3A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</w:t>
            </w:r>
          </w:p>
        </w:tc>
      </w:tr>
    </w:tbl>
    <w:p w:rsidR="00E1750B" w:rsidRDefault="00E1750B">
      <w:pPr>
        <w:rPr>
          <w:rFonts w:ascii="Times New Roman" w:hAnsi="Times New Roman" w:cs="Times New Roman"/>
          <w:lang w:val="ru-RU"/>
        </w:rPr>
      </w:pPr>
    </w:p>
    <w:p w:rsidR="009841FE" w:rsidRDefault="009841FE">
      <w:pPr>
        <w:rPr>
          <w:rFonts w:ascii="Times New Roman" w:hAnsi="Times New Roman" w:cs="Times New Roman"/>
          <w:lang w:val="ru-RU"/>
        </w:rPr>
      </w:pPr>
    </w:p>
    <w:p w:rsidR="009841FE" w:rsidRDefault="009841FE">
      <w:pPr>
        <w:rPr>
          <w:rFonts w:ascii="Times New Roman" w:hAnsi="Times New Roman" w:cs="Times New Roman"/>
          <w:lang w:val="ru-RU"/>
        </w:rPr>
      </w:pPr>
    </w:p>
    <w:p w:rsidR="009841FE" w:rsidRPr="009841FE" w:rsidRDefault="009841FE" w:rsidP="009841FE">
      <w:pPr>
        <w:widowControl w:val="0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9841FE">
        <w:rPr>
          <w:rFonts w:ascii="Times New Roman" w:hAnsi="Times New Roman"/>
          <w:i/>
          <w:lang w:val="ru-RU"/>
        </w:rPr>
        <w:t>Внутренний мониторинг</w:t>
      </w:r>
      <w:r w:rsidR="001C3B14">
        <w:rPr>
          <w:rFonts w:ascii="Times New Roman" w:hAnsi="Times New Roman"/>
          <w:lang w:val="ru-RU"/>
        </w:rPr>
        <w:t xml:space="preserve"> в 7</w:t>
      </w:r>
      <w:r w:rsidRPr="009841FE">
        <w:rPr>
          <w:rFonts w:ascii="Times New Roman" w:hAnsi="Times New Roman"/>
          <w:lang w:val="ru-RU"/>
        </w:rPr>
        <w:t xml:space="preserve"> классе по предмету "Литература" проводится по следующему графику:</w:t>
      </w:r>
    </w:p>
    <w:p w:rsidR="009841FE" w:rsidRPr="009841FE" w:rsidRDefault="009841FE" w:rsidP="009841FE">
      <w:pPr>
        <w:widowControl w:val="0"/>
        <w:spacing w:after="0"/>
        <w:ind w:firstLine="567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9"/>
        <w:gridCol w:w="7208"/>
        <w:gridCol w:w="4031"/>
      </w:tblGrid>
      <w:tr w:rsidR="00182F38" w:rsidTr="005E3AC2">
        <w:tc>
          <w:tcPr>
            <w:tcW w:w="2943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4134F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7655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4134F"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4188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94134F">
              <w:rPr>
                <w:rFonts w:ascii="Times New Roman" w:hAnsi="Times New Roman"/>
              </w:rPr>
              <w:t>форма</w:t>
            </w:r>
            <w:proofErr w:type="spellEnd"/>
            <w:r w:rsidRPr="0094134F">
              <w:rPr>
                <w:rFonts w:ascii="Times New Roman" w:hAnsi="Times New Roman"/>
              </w:rPr>
              <w:t xml:space="preserve"> </w:t>
            </w:r>
            <w:proofErr w:type="spellStart"/>
            <w:r w:rsidRPr="0094134F">
              <w:rPr>
                <w:rFonts w:ascii="Times New Roman" w:hAnsi="Times New Roman"/>
              </w:rPr>
              <w:t>контроля</w:t>
            </w:r>
            <w:proofErr w:type="spellEnd"/>
          </w:p>
        </w:tc>
      </w:tr>
      <w:tr w:rsidR="00182F38" w:rsidRPr="00926944" w:rsidTr="005E3AC2">
        <w:tc>
          <w:tcPr>
            <w:tcW w:w="2943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134F">
              <w:rPr>
                <w:rFonts w:ascii="Times New Roman" w:hAnsi="Times New Roman"/>
              </w:rPr>
              <w:t xml:space="preserve">1 </w:t>
            </w:r>
            <w:proofErr w:type="spellStart"/>
            <w:r w:rsidRPr="009413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7655" w:type="dxa"/>
          </w:tcPr>
          <w:p w:rsidR="009841FE" w:rsidRPr="00DD5ECA" w:rsidRDefault="00DD5ECA" w:rsidP="005E3AC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5ECA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Литература первой половины </w:t>
            </w:r>
            <w:r w:rsidRPr="00DD5ECA">
              <w:rPr>
                <w:rFonts w:ascii="Times New Roman" w:hAnsi="Times New Roman" w:cs="Times New Roman"/>
                <w:color w:val="000000"/>
              </w:rPr>
              <w:t>XIX</w:t>
            </w:r>
            <w:r w:rsidRPr="00DD5ECA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4188" w:type="dxa"/>
          </w:tcPr>
          <w:p w:rsidR="009841FE" w:rsidRPr="00C0547C" w:rsidRDefault="00740588" w:rsidP="005E3AC2">
            <w:pPr>
              <w:pStyle w:val="ae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000000"/>
              </w:rPr>
              <w:t>Выразительное чтение наизусть отрывка из поэмы М. Ю. Лермонтова</w:t>
            </w:r>
            <w:r w:rsidRPr="005B387C">
              <w:rPr>
                <w:rFonts w:cs="Times New Roman"/>
                <w:color w:val="000000"/>
              </w:rPr>
              <w:t xml:space="preserve"> «</w:t>
            </w:r>
            <w:proofErr w:type="gramStart"/>
            <w:r w:rsidRPr="005B387C">
              <w:rPr>
                <w:rFonts w:cs="Times New Roman"/>
                <w:color w:val="000000"/>
              </w:rPr>
              <w:t>Песня про царя</w:t>
            </w:r>
            <w:proofErr w:type="gramEnd"/>
            <w:r w:rsidRPr="005B387C">
              <w:rPr>
                <w:rFonts w:cs="Times New Roman"/>
                <w:color w:val="000000"/>
              </w:rPr>
              <w:t xml:space="preserve"> Ивана Васильевича, молодого опричника и удалого купца Калашникова».</w:t>
            </w:r>
          </w:p>
        </w:tc>
      </w:tr>
      <w:tr w:rsidR="00182F38" w:rsidRPr="00926944" w:rsidTr="005E3AC2">
        <w:tc>
          <w:tcPr>
            <w:tcW w:w="2943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134F">
              <w:rPr>
                <w:rFonts w:ascii="Times New Roman" w:hAnsi="Times New Roman"/>
              </w:rPr>
              <w:t xml:space="preserve">2 </w:t>
            </w:r>
            <w:proofErr w:type="spellStart"/>
            <w:r w:rsidRPr="009413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7655" w:type="dxa"/>
          </w:tcPr>
          <w:p w:rsidR="009841FE" w:rsidRPr="00182F38" w:rsidRDefault="00182F38" w:rsidP="005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2F38">
              <w:rPr>
                <w:rFonts w:ascii="Times New Roman" w:hAnsi="Times New Roman" w:cs="Times New Roman"/>
                <w:color w:val="000000"/>
                <w:lang w:val="ru-RU"/>
              </w:rPr>
              <w:t xml:space="preserve">Литература второй половины </w:t>
            </w:r>
            <w:r w:rsidRPr="00182F38">
              <w:rPr>
                <w:rFonts w:ascii="Times New Roman" w:hAnsi="Times New Roman" w:cs="Times New Roman"/>
                <w:color w:val="000000"/>
              </w:rPr>
              <w:t>XIX</w:t>
            </w:r>
            <w:r w:rsidRPr="00182F38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4188" w:type="dxa"/>
          </w:tcPr>
          <w:p w:rsidR="009841FE" w:rsidRPr="009841FE" w:rsidRDefault="009841FE" w:rsidP="00D66B91">
            <w:pPr>
              <w:spacing w:after="120" w:line="240" w:lineRule="auto"/>
              <w:rPr>
                <w:rFonts w:ascii="Times New Roman" w:hAnsi="Times New Roman"/>
                <w:lang w:val="ru-RU"/>
              </w:rPr>
            </w:pPr>
            <w:r w:rsidRPr="009841FE">
              <w:rPr>
                <w:rFonts w:ascii="Times New Roman" w:hAnsi="Times New Roman"/>
                <w:lang w:val="ru-RU"/>
              </w:rPr>
              <w:t xml:space="preserve">Выразительное чтение наизусть </w:t>
            </w:r>
            <w:r w:rsidR="00D66B91">
              <w:rPr>
                <w:rFonts w:ascii="Times New Roman" w:hAnsi="Times New Roman"/>
                <w:lang w:val="ru-RU"/>
              </w:rPr>
              <w:t xml:space="preserve">отрывка из </w:t>
            </w:r>
            <w:r w:rsidRPr="009841FE">
              <w:rPr>
                <w:rFonts w:ascii="Times New Roman" w:hAnsi="Times New Roman"/>
                <w:lang w:val="ru-RU"/>
              </w:rPr>
              <w:t xml:space="preserve">стихотворения  </w:t>
            </w:r>
            <w:r w:rsidR="00D66B91">
              <w:rPr>
                <w:rFonts w:ascii="Times New Roman" w:hAnsi="Times New Roman" w:cs="Times New Roman"/>
                <w:color w:val="000000"/>
                <w:lang w:val="ru-RU"/>
              </w:rPr>
              <w:t>Н. А. Некрасова</w:t>
            </w:r>
            <w:r w:rsidR="00D66B91"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«Железная дорога»</w:t>
            </w:r>
            <w:r w:rsidR="00D66B9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Start"/>
            <w:r w:rsidR="00D66B91">
              <w:rPr>
                <w:rFonts w:ascii="Times New Roman" w:hAnsi="Times New Roman" w:cs="Times New Roman"/>
                <w:color w:val="000000"/>
                <w:lang w:val="ru-RU"/>
              </w:rPr>
              <w:t xml:space="preserve">( </w:t>
            </w:r>
            <w:proofErr w:type="gramEnd"/>
            <w:r w:rsidR="00D66B91">
              <w:rPr>
                <w:rFonts w:ascii="Times New Roman" w:hAnsi="Times New Roman" w:cs="Times New Roman"/>
                <w:color w:val="000000"/>
                <w:lang w:val="ru-RU"/>
              </w:rPr>
              <w:t>по выбору)</w:t>
            </w:r>
          </w:p>
        </w:tc>
      </w:tr>
      <w:tr w:rsidR="00182F38" w:rsidTr="005E3AC2">
        <w:tc>
          <w:tcPr>
            <w:tcW w:w="2943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134F">
              <w:rPr>
                <w:rFonts w:ascii="Times New Roman" w:hAnsi="Times New Roman"/>
              </w:rPr>
              <w:t xml:space="preserve">3 </w:t>
            </w:r>
            <w:proofErr w:type="spellStart"/>
            <w:r w:rsidRPr="009413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7655" w:type="dxa"/>
          </w:tcPr>
          <w:p w:rsidR="009841FE" w:rsidRPr="00154002" w:rsidRDefault="001C3B14" w:rsidP="005E3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Литература  </w:t>
            </w:r>
            <w:r w:rsidRPr="00C2154C">
              <w:rPr>
                <w:rFonts w:ascii="Times New Roman" w:hAnsi="Times New Roman" w:cs="Times New Roman"/>
                <w:color w:val="000000" w:themeColor="text1"/>
              </w:rPr>
              <w:t>XIX</w:t>
            </w:r>
            <w:r w:rsidRPr="00C2154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века</w:t>
            </w:r>
          </w:p>
        </w:tc>
        <w:tc>
          <w:tcPr>
            <w:tcW w:w="4188" w:type="dxa"/>
          </w:tcPr>
          <w:p w:rsidR="009841FE" w:rsidRPr="007540F8" w:rsidRDefault="001C3B14" w:rsidP="005E3AC2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182F38" w:rsidTr="005E3AC2">
        <w:tc>
          <w:tcPr>
            <w:tcW w:w="2943" w:type="dxa"/>
          </w:tcPr>
          <w:p w:rsidR="009841FE" w:rsidRPr="0094134F" w:rsidRDefault="009841FE" w:rsidP="005E3A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4134F">
              <w:rPr>
                <w:rFonts w:ascii="Times New Roman" w:hAnsi="Times New Roman"/>
              </w:rPr>
              <w:t xml:space="preserve">4 </w:t>
            </w:r>
            <w:proofErr w:type="spellStart"/>
            <w:r w:rsidRPr="0094134F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7655" w:type="dxa"/>
          </w:tcPr>
          <w:p w:rsidR="009841FE" w:rsidRPr="009841FE" w:rsidRDefault="001C3B14" w:rsidP="005E3AC2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Литература </w:t>
            </w:r>
            <w:r w:rsidRPr="003B0848">
              <w:rPr>
                <w:rFonts w:ascii="Times New Roman" w:hAnsi="Times New Roman" w:cs="Times New Roman"/>
                <w:color w:val="000000" w:themeColor="text1"/>
              </w:rPr>
              <w:t>XX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чала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B0848">
              <w:rPr>
                <w:rFonts w:ascii="Times New Roman" w:hAnsi="Times New Roman" w:cs="Times New Roman"/>
                <w:color w:val="000000" w:themeColor="text1"/>
              </w:rPr>
              <w:t>XXI</w:t>
            </w:r>
            <w:r w:rsidRPr="003B084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веков</w:t>
            </w:r>
          </w:p>
        </w:tc>
        <w:tc>
          <w:tcPr>
            <w:tcW w:w="4188" w:type="dxa"/>
          </w:tcPr>
          <w:p w:rsidR="009841FE" w:rsidRPr="006512C5" w:rsidRDefault="001C3B14" w:rsidP="005E3AC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</w:tbl>
    <w:p w:rsidR="009841FE" w:rsidRPr="00EF3161" w:rsidRDefault="009841FE">
      <w:pPr>
        <w:rPr>
          <w:rFonts w:ascii="Times New Roman" w:hAnsi="Times New Roman" w:cs="Times New Roman"/>
          <w:lang w:val="ru-RU"/>
        </w:rPr>
        <w:sectPr w:rsidR="009841FE" w:rsidRPr="00EF3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50B" w:rsidRPr="00EF3161" w:rsidRDefault="00E1750B" w:rsidP="00EF3161">
      <w:pPr>
        <w:spacing w:after="0"/>
        <w:rPr>
          <w:rFonts w:ascii="Times New Roman" w:hAnsi="Times New Roman" w:cs="Times New Roman"/>
          <w:lang w:val="ru-RU"/>
        </w:rPr>
        <w:sectPr w:rsidR="00E1750B" w:rsidRPr="00EF31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50B" w:rsidRPr="005B387C" w:rsidRDefault="00CA6C2F" w:rsidP="00EF3161">
      <w:pPr>
        <w:spacing w:after="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884"/>
        <w:gridCol w:w="1173"/>
        <w:gridCol w:w="1716"/>
        <w:gridCol w:w="1779"/>
        <w:gridCol w:w="1333"/>
        <w:gridCol w:w="3326"/>
      </w:tblGrid>
      <w:tr w:rsidR="00705B6C" w:rsidRPr="005B387C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Контрольные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</w:t>
            </w:r>
            <w:proofErr w:type="spellStart"/>
            <w:r w:rsidRPr="005B387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5B387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7139">
              <w:rPr>
                <w:rFonts w:ascii="Times New Roman" w:hAnsi="Times New Roman" w:cs="Times New Roman"/>
                <w:b/>
                <w:color w:val="000000"/>
                <w:lang w:val="ru-RU"/>
              </w:rPr>
              <w:t>Вводный урок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Изображение 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42665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42665" w:rsidRPr="00642665">
              <w:rPr>
                <w:rFonts w:ascii="Times New Roman" w:hAnsi="Times New Roman" w:cs="Times New Roman"/>
                <w:color w:val="C00000"/>
                <w:lang w:val="ru-RU"/>
              </w:rPr>
              <w:t>1 чет</w:t>
            </w:r>
            <w:r w:rsidR="006426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02.09.2023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7139">
              <w:rPr>
                <w:rFonts w:ascii="Times New Roman" w:hAnsi="Times New Roman" w:cs="Times New Roman"/>
                <w:b/>
                <w:color w:val="000000"/>
                <w:lang w:val="ru-RU"/>
              </w:rPr>
              <w:t>Древнерусские повести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«Поучение» Владимира Мономаха (в сокращении).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713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А. С. Пушкин. </w:t>
            </w:r>
            <w:r w:rsidRPr="00E57139">
              <w:rPr>
                <w:rFonts w:ascii="Times New Roman" w:hAnsi="Times New Roman" w:cs="Times New Roman"/>
                <w:color w:val="000000"/>
                <w:lang w:val="ru-RU"/>
              </w:rPr>
              <w:t>Стихотворения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(не менее четырех) «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Во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лирических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произведений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09.09.2023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С. Пушкин. Стихотворения «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Во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мировоззрерия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поэта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С. Пушкин. «Повести Белкина»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(«Станционный смотритель» и др.).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повествования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в 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Повестях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Белкина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16.09.2023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3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Мотив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"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блудного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сына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" в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повести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Станционный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смотритель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С. Пушкин. Поэма «Полтава» (фрагмент). Сопоставление образов Петра </w:t>
            </w:r>
            <w:r w:rsidRPr="005B387C">
              <w:rPr>
                <w:rFonts w:ascii="Times New Roman" w:hAnsi="Times New Roman" w:cs="Times New Roman"/>
                <w:color w:val="000000"/>
              </w:rPr>
              <w:t>I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и Карла </w:t>
            </w:r>
            <w:r w:rsidRPr="005B387C">
              <w:rPr>
                <w:rFonts w:ascii="Times New Roman" w:hAnsi="Times New Roman" w:cs="Times New Roman"/>
                <w:color w:val="000000"/>
              </w:rPr>
              <w:t>IX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Способы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выражения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авторской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позиции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поэме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E57139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E57139">
              <w:rPr>
                <w:rFonts w:ascii="Times New Roman" w:hAnsi="Times New Roman" w:cs="Times New Roman"/>
                <w:color w:val="7030A0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</w:t>
            </w:r>
            <w:r w:rsidR="00705B6C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E57139">
              <w:rPr>
                <w:rFonts w:ascii="Times New Roman" w:hAnsi="Times New Roman" w:cs="Times New Roman"/>
                <w:color w:val="7030A0"/>
                <w:lang w:val="ru-RU"/>
              </w:rPr>
              <w:t>(фрагмент)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30.09.2023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42665">
              <w:rPr>
                <w:rFonts w:ascii="Times New Roman" w:hAnsi="Times New Roman" w:cs="Times New Roman"/>
                <w:b/>
                <w:color w:val="000000"/>
                <w:lang w:val="ru-RU"/>
              </w:rPr>
              <w:t>М. Ю. Лермонтов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Стихотворения «Узник», «Тучи», «Желанье» («Отворите мне темницу…»)</w:t>
            </w:r>
            <w:r w:rsid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,                      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" Ангел», «Молитва» («В минуту жизни трудную…») </w:t>
            </w: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>и др. Тема одиночества в лирике поэта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М. Ю. Лермонтов. Стихотворения. Проблема гармонии человека и природы.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выразительности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художественном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07.10.2023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Ю. Лермонтов. «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Песня про царя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Историческая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основа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Тема,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идея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сюжет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композиция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3464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Ю. Лермонтов. «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Песня про царя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образов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Художественные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фольклорная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традиция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3475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7030A0"/>
              </w:rPr>
            </w:pPr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Развитие речи. М. Ю. Лермонтов. «</w:t>
            </w:r>
            <w:proofErr w:type="gramStart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Песня про царя</w:t>
            </w:r>
            <w:proofErr w:type="gramEnd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 xml:space="preserve"> Ивана Васильевича, молодого опричника и удалого купца Калашникова».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Подготовка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к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домашнему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сочинению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по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произведению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18.10.2023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5B6C">
              <w:rPr>
                <w:rFonts w:ascii="Times New Roman" w:hAnsi="Times New Roman" w:cs="Times New Roman"/>
                <w:b/>
                <w:lang w:val="ru-RU"/>
              </w:rPr>
              <w:t>Н. В. Гоголь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Повесть «Тарас Бульба». Историческая и фольклорная основа повести.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Андрия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642665" w:rsidRPr="00642665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642665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642665" w:rsidRPr="00642665">
              <w:rPr>
                <w:rFonts w:ascii="Times New Roman" w:hAnsi="Times New Roman" w:cs="Times New Roman"/>
                <w:color w:val="C00000"/>
                <w:lang w:val="ru-RU"/>
              </w:rPr>
              <w:t>2 чет.</w:t>
            </w:r>
          </w:p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08.11.2023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11.11.2023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И. С. Тургенев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Цикл «Записки охотника» в историческом контексте.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Рассказ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Бирюк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».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Образы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повествователя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героев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произведения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22.11.2023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350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И. С. Тургенев. Рассказ «Хорь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Калиныч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И. С. Тургенев. Стихотворения в 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прозе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например, «Русский язык», «Воробей» и др.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жанра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352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Л. Н. Толстой.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Рассказ «После бала»: тематика, проблематика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02.12.2023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3542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09.12.2023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Н. А. Некрасов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Стихотворение «Размышления у парадного подъезда»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Идейно-художествннное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Н. А. Некрасов. Стихотворение «Железная дорога».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Идейно-художественное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своеобразие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Поэзия второй половины </w:t>
            </w:r>
            <w:r w:rsidRPr="00705B6C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Ф. И. Тютчев. «Есть в осени первоначальной…», «Весенние воды»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20.12.2023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М. Е. Салтыков-Щедрин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М. Е. Салтыков-Щедрин. «Премудрый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пискарь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Произведения отечественных и зарубежных писателей на историческую тему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Идейно-художственное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своеобразие произведений А. К. Толстого о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05B6C" w:rsidRPr="00705B6C">
              <w:rPr>
                <w:rFonts w:ascii="Times New Roman" w:hAnsi="Times New Roman" w:cs="Times New Roman"/>
                <w:color w:val="C00000"/>
                <w:lang w:val="ru-RU"/>
              </w:rPr>
              <w:t>3 чет</w:t>
            </w:r>
            <w:r w:rsidR="00705B6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10.01.2024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Историческая основа произведений Р.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Сабатини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C00000"/>
                <w:lang w:val="ru-RU"/>
              </w:rPr>
              <w:t xml:space="preserve">Итоговая контрольная работа по литературе </w:t>
            </w:r>
            <w:r w:rsidRPr="00705B6C">
              <w:rPr>
                <w:rFonts w:ascii="Times New Roman" w:hAnsi="Times New Roman" w:cs="Times New Roman"/>
                <w:color w:val="C00000"/>
              </w:rPr>
              <w:t>XIX</w:t>
            </w:r>
            <w:r w:rsidRPr="00705B6C">
              <w:rPr>
                <w:rFonts w:ascii="Times New Roman" w:hAnsi="Times New Roman" w:cs="Times New Roman"/>
                <w:color w:val="C00000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А. П. Чехов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Рассказы</w:t>
            </w:r>
            <w:r w:rsidR="00705B6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«Злоумышленник». Тематика, проблематика произведений. Художественное мастерство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 xml:space="preserve"> 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М. Горький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Ранние рассказы «Старуха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Изергиль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» (легенда о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Данко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Идейно-художственное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своеобразие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31.01.2024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Объекты сатиры в произведениях писателей конца </w:t>
            </w:r>
            <w:r w:rsidRPr="00705B6C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начала </w:t>
            </w:r>
            <w:r w:rsidRPr="00705B6C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  <w:proofErr w:type="gramStart"/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е менее двух). Например, М. М. Зощенко, А. Т. Аверченко, Н. Тэффи, О. Генри, Я. Гашека.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Понятие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сатиры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03.02.2024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Тематика, проблематика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07.02.2024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6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3706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7030A0"/>
              </w:rPr>
            </w:pPr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Развитие речи. Сочинение-рассуждение "</w:t>
            </w:r>
            <w:proofErr w:type="gramStart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Нужны</w:t>
            </w:r>
            <w:proofErr w:type="gramEnd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 xml:space="preserve"> ли сатирические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>прозведения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  <w:lang w:val="ru-RU"/>
              </w:rPr>
              <w:t xml:space="preserve">?" </w:t>
            </w:r>
            <w:r w:rsidRPr="00705B6C">
              <w:rPr>
                <w:rFonts w:ascii="Times New Roman" w:hAnsi="Times New Roman" w:cs="Times New Roman"/>
                <w:color w:val="7030A0"/>
              </w:rPr>
              <w:t xml:space="preserve">(по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изученным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сатирическим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произведениям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отечественной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и </w:t>
            </w:r>
            <w:proofErr w:type="spellStart"/>
            <w:r w:rsidRPr="00705B6C">
              <w:rPr>
                <w:rFonts w:ascii="Times New Roman" w:hAnsi="Times New Roman" w:cs="Times New Roman"/>
                <w:color w:val="7030A0"/>
              </w:rPr>
              <w:t>зарубежной</w:t>
            </w:r>
            <w:proofErr w:type="spellEnd"/>
            <w:r w:rsidRPr="00705B6C">
              <w:rPr>
                <w:rFonts w:ascii="Times New Roman" w:hAnsi="Times New Roman" w:cs="Times New Roman"/>
                <w:color w:val="7030A0"/>
              </w:rPr>
              <w:t xml:space="preserve"> литературы)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10.02.2024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05B6C">
              <w:rPr>
                <w:rFonts w:ascii="Times New Roman" w:hAnsi="Times New Roman" w:cs="Times New Roman"/>
                <w:b/>
                <w:color w:val="000000"/>
                <w:lang w:val="ru-RU"/>
              </w:rPr>
              <w:t>А. С. Грин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Особенности мировоззрения писателя. Повести и рассказы «Зелёная лампа»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3678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С. Грин. Идейно-художественное своеобразие произведений.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образов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Отечественная поэзия первой половины </w:t>
            </w:r>
            <w:r w:rsidRPr="007701BA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proofErr w:type="spellStart"/>
            <w:proofErr w:type="gramStart"/>
            <w:r w:rsidRPr="005B387C">
              <w:rPr>
                <w:rFonts w:ascii="Times New Roman" w:hAnsi="Times New Roman" w:cs="Times New Roman"/>
                <w:color w:val="000000"/>
              </w:rPr>
              <w:t>Художественное</w:t>
            </w:r>
            <w:proofErr w:type="spellEnd"/>
            <w:proofErr w:type="gram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своебразие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3626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>В. В. Маяковский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Стихотворения. Например, «Необычайное приключение, бывшее с Владимиром Маяковским летом на даче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»Т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369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В. В. Маяковский. Стихотворения. «Необычайное приключение,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бывшее с Владимиром Маяковским летом на даче», Система образов стихотворения.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Лирический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герой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Средства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выразительности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>М.А. Шолохов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«Донские рассказы» «Родинка» Тематика, проблематика, сюжет, система персонажей, гуманистический пафос произведения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02.03.2024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>А. П. Платонов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Рассказы «Юшка» Идейно-художественное своеобразие произведения.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Особенности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языка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А. П.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Платонова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>В. М. Шукшин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Рассказы «Чудик» Тематика, проблематика, сюжет, система образов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09.03.2024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Авторская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позиция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Художественное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мастерство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автора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Стихотворения отечественных поэтов </w:t>
            </w:r>
            <w:r w:rsidRPr="007701BA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>—</w:t>
            </w:r>
            <w:r w:rsidRPr="007701BA">
              <w:rPr>
                <w:rFonts w:ascii="Times New Roman" w:hAnsi="Times New Roman" w:cs="Times New Roman"/>
                <w:b/>
                <w:color w:val="000000"/>
              </w:rPr>
              <w:t>XXI</w:t>
            </w:r>
            <w:r w:rsidRPr="007701B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веков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Левитанского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и др.</w:t>
            </w:r>
            <w:r w:rsidR="007701B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Тематика,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705B6C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B6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="00705B6C" w:rsidRPr="00705B6C">
              <w:rPr>
                <w:rFonts w:ascii="Times New Roman" w:hAnsi="Times New Roman" w:cs="Times New Roman"/>
                <w:color w:val="C00000"/>
                <w:lang w:val="ru-RU"/>
              </w:rPr>
              <w:t>4 чет</w:t>
            </w:r>
            <w:r w:rsidR="00705B6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27.03.2024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373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Стихотворения отечественных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поэтов </w:t>
            </w:r>
            <w:r w:rsidRPr="005B387C">
              <w:rPr>
                <w:rFonts w:ascii="Times New Roman" w:hAnsi="Times New Roman" w:cs="Times New Roman"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5B387C">
              <w:rPr>
                <w:rFonts w:ascii="Times New Roman" w:hAnsi="Times New Roman" w:cs="Times New Roman"/>
                <w:color w:val="000000"/>
              </w:rPr>
              <w:t>XXI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30.03.2024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Библиотека ЦОК </w:t>
            </w:r>
            <w:hyperlink r:id="rId6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375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7701BA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7701BA">
              <w:rPr>
                <w:rFonts w:ascii="Times New Roman" w:hAnsi="Times New Roman" w:cs="Times New Roman"/>
                <w:color w:val="7030A0"/>
                <w:lang w:val="ru-RU"/>
              </w:rPr>
              <w:t xml:space="preserve">Развитие речи. Интерпретация стихотворения отечественных поэтов </w:t>
            </w:r>
            <w:r w:rsidRPr="007701BA">
              <w:rPr>
                <w:rFonts w:ascii="Times New Roman" w:hAnsi="Times New Roman" w:cs="Times New Roman"/>
                <w:color w:val="7030A0"/>
              </w:rPr>
              <w:t>XX</w:t>
            </w:r>
            <w:r w:rsidRPr="007701BA">
              <w:rPr>
                <w:rFonts w:ascii="Times New Roman" w:hAnsi="Times New Roman" w:cs="Times New Roman"/>
                <w:color w:val="7030A0"/>
                <w:lang w:val="ru-RU"/>
              </w:rPr>
              <w:t>—</w:t>
            </w:r>
            <w:r w:rsidRPr="007701BA">
              <w:rPr>
                <w:rFonts w:ascii="Times New Roman" w:hAnsi="Times New Roman" w:cs="Times New Roman"/>
                <w:color w:val="7030A0"/>
              </w:rPr>
              <w:t>XXI</w:t>
            </w:r>
            <w:r w:rsidRPr="007701BA">
              <w:rPr>
                <w:rFonts w:ascii="Times New Roman" w:hAnsi="Times New Roman" w:cs="Times New Roman"/>
                <w:color w:val="7030A0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Произведения отечественных прозаиков второй половины </w:t>
            </w:r>
            <w:r w:rsidRPr="009C4626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начала </w:t>
            </w:r>
            <w:r w:rsidRPr="009C4626">
              <w:rPr>
                <w:rFonts w:ascii="Times New Roman" w:hAnsi="Times New Roman" w:cs="Times New Roman"/>
                <w:b/>
                <w:color w:val="000000"/>
              </w:rPr>
              <w:t>XXI</w:t>
            </w: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века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е менее двух). Например, произведения Ф. А. Абрамова, В. П. Астафьева, В. И. Белова, Ф. А. Искандера и др.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сюжет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образов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одного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06.04.2024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3798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Произведения отечественных прозаиков второй половины </w:t>
            </w:r>
            <w:r w:rsidRPr="005B387C">
              <w:rPr>
                <w:rFonts w:ascii="Times New Roman" w:hAnsi="Times New Roman" w:cs="Times New Roman"/>
                <w:color w:val="000000"/>
              </w:rPr>
              <w:t>XX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начала </w:t>
            </w:r>
            <w:r w:rsidRPr="005B387C">
              <w:rPr>
                <w:rFonts w:ascii="Times New Roman" w:hAnsi="Times New Roman" w:cs="Times New Roman"/>
                <w:color w:val="000000"/>
              </w:rPr>
              <w:t>XXI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Идейно-художественное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своеобразие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одного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рассказов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9C4626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9C4626">
              <w:rPr>
                <w:rFonts w:ascii="Times New Roman" w:hAnsi="Times New Roman" w:cs="Times New Roman"/>
                <w:color w:val="00B050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 w:rsidRPr="009C4626">
              <w:rPr>
                <w:rFonts w:ascii="Times New Roman" w:hAnsi="Times New Roman" w:cs="Times New Roman"/>
                <w:color w:val="00B050"/>
              </w:rPr>
              <w:t>XX</w:t>
            </w:r>
            <w:r w:rsidRPr="009C4626">
              <w:rPr>
                <w:rFonts w:ascii="Times New Roman" w:hAnsi="Times New Roman" w:cs="Times New Roman"/>
                <w:color w:val="00B050"/>
                <w:lang w:val="ru-RU"/>
              </w:rPr>
              <w:t xml:space="preserve"> — начала </w:t>
            </w:r>
            <w:r w:rsidRPr="009C4626">
              <w:rPr>
                <w:rFonts w:ascii="Times New Roman" w:hAnsi="Times New Roman" w:cs="Times New Roman"/>
                <w:color w:val="00B050"/>
              </w:rPr>
              <w:t>XXI</w:t>
            </w:r>
            <w:r w:rsidRPr="009C4626">
              <w:rPr>
                <w:rFonts w:ascii="Times New Roman" w:hAnsi="Times New Roman" w:cs="Times New Roman"/>
                <w:color w:val="00B050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 взаимоотношения поколений, становления человека, выбора им жизненного пути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(не менее двух произведений современных отечественных и зарубежных писателей). 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[Например, Л. Л. Волкова «Всем выйти из кадра», Т. В. Михеева.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«Лёгкие 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горы», У.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Старк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«Умеешь ли ты свистеть,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Йоханна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?» и </w:t>
            </w:r>
            <w:proofErr w:type="spellStart"/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др</w:t>
            </w:r>
            <w:proofErr w:type="spellEnd"/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].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Тема,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идея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сюжет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образов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одного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из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9C4626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00B050"/>
                <w:lang w:val="ru-RU"/>
              </w:rPr>
            </w:pPr>
            <w:r w:rsidRPr="009C4626">
              <w:rPr>
                <w:rFonts w:ascii="Times New Roman" w:hAnsi="Times New Roman" w:cs="Times New Roman"/>
                <w:color w:val="00B050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9C4626" w:rsidRDefault="00CA6C2F">
            <w:pPr>
              <w:spacing w:after="0"/>
              <w:ind w:left="135"/>
              <w:rPr>
                <w:rFonts w:ascii="Times New Roman" w:hAnsi="Times New Roman" w:cs="Times New Roman"/>
                <w:color w:val="C00000"/>
                <w:lang w:val="ru-RU"/>
              </w:rPr>
            </w:pPr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 xml:space="preserve">Итоговая контрольная работа по литературе </w:t>
            </w:r>
            <w:r w:rsidRPr="009C4626">
              <w:rPr>
                <w:rFonts w:ascii="Times New Roman" w:hAnsi="Times New Roman" w:cs="Times New Roman"/>
                <w:color w:val="C00000"/>
              </w:rPr>
              <w:t>XX</w:t>
            </w:r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 xml:space="preserve"> - началу </w:t>
            </w:r>
            <w:r w:rsidRPr="009C4626">
              <w:rPr>
                <w:rFonts w:ascii="Times New Roman" w:hAnsi="Times New Roman" w:cs="Times New Roman"/>
                <w:color w:val="C00000"/>
              </w:rPr>
              <w:t>XXI</w:t>
            </w:r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 xml:space="preserve"> веков. Тема взаимоотношения поколений, становления человека, выбора им жизненного пути в </w:t>
            </w:r>
            <w:proofErr w:type="gramStart"/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>художественной</w:t>
            </w:r>
            <w:proofErr w:type="gramEnd"/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 xml:space="preserve"> </w:t>
            </w:r>
            <w:proofErr w:type="spellStart"/>
            <w:r w:rsidRPr="009C4626">
              <w:rPr>
                <w:rFonts w:ascii="Times New Roman" w:hAnsi="Times New Roman" w:cs="Times New Roman"/>
                <w:color w:val="C00000"/>
                <w:lang w:val="ru-RU"/>
              </w:rPr>
              <w:t>литратуре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383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>М. де Сервантес Сааведра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Роман «Хитроумный идальго Дон Кихот Ламанчский» (главы).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Жанр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тематика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проблематика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сюжет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романа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04.05.2024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3851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М. де Сервантес Сааведра. Роман «Хитроумный идальго Дон Кихот Ламанчский</w:t>
            </w:r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»(</w:t>
            </w:r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75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Зарубежная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новеллистика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Жанр новеллы в литературе, его особенности.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Мериме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Идейно-художественное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своеобразие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новеллы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Маттео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Фальконе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Библиотека ЦОК</w:t>
            </w:r>
            <w:hyperlink r:id="rId76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Зарубежная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новеллистика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>О. Генри</w:t>
            </w: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«Дары волхвов» Жанр, тема, идея, проблематика, сюжет новеллы.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персонажей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Роль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художественной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детали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произведении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А. де </w:t>
            </w:r>
            <w:proofErr w:type="spellStart"/>
            <w:proofErr w:type="gramStart"/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>Сент</w:t>
            </w:r>
            <w:proofErr w:type="spellEnd"/>
            <w:proofErr w:type="gramEnd"/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C4626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Экзюпери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Повесть-сказка «Маленький принц». Жанр, тематика, проблематика, сюжет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3808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де </w:t>
            </w:r>
            <w:proofErr w:type="spellStart"/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Сент</w:t>
            </w:r>
            <w:proofErr w:type="spellEnd"/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Экзюпери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. Повесть-сказка «Маленький принц». Система образов. Образ Маленького принца.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Взаимоотношения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главного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героя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другими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персонажами</w:t>
            </w:r>
            <w:proofErr w:type="spell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15.05.2024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3819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05B6C" w:rsidRPr="0092694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А. де </w:t>
            </w:r>
            <w:proofErr w:type="spellStart"/>
            <w:proofErr w:type="gram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Сент</w:t>
            </w:r>
            <w:proofErr w:type="spellEnd"/>
            <w:proofErr w:type="gram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Экзюпери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  <w:r w:rsidRPr="005B387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  <w:proofErr w:type="spellStart"/>
              <w:r w:rsidRPr="005B387C">
                <w:rPr>
                  <w:rFonts w:ascii="Times New Roman" w:hAnsi="Times New Roman" w:cs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05B6C" w:rsidRPr="005B387C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урок. Итоговый урок. Результаты и планы на следующий год.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Список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387C">
              <w:rPr>
                <w:rFonts w:ascii="Times New Roman" w:hAnsi="Times New Roman" w:cs="Times New Roman"/>
                <w:color w:val="000000"/>
              </w:rPr>
              <w:t>рекомендуемой</w:t>
            </w:r>
            <w:proofErr w:type="spellEnd"/>
            <w:r w:rsidRPr="005B387C">
              <w:rPr>
                <w:rFonts w:ascii="Times New Roman" w:hAnsi="Times New Roman" w:cs="Times New Roman"/>
                <w:color w:val="000000"/>
              </w:rPr>
              <w:t xml:space="preserve">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18.05.2024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1750B" w:rsidRPr="005B3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387C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1750B" w:rsidRPr="005B387C" w:rsidRDefault="00CA6C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B387C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50B" w:rsidRPr="005B387C" w:rsidRDefault="00E1750B">
            <w:pPr>
              <w:rPr>
                <w:rFonts w:ascii="Times New Roman" w:hAnsi="Times New Roman" w:cs="Times New Roman"/>
              </w:rPr>
            </w:pPr>
          </w:p>
        </w:tc>
      </w:tr>
    </w:tbl>
    <w:p w:rsidR="00E1750B" w:rsidRPr="005B387C" w:rsidRDefault="00E1750B">
      <w:pPr>
        <w:rPr>
          <w:rFonts w:ascii="Times New Roman" w:hAnsi="Times New Roman" w:cs="Times New Roman"/>
        </w:rPr>
        <w:sectPr w:rsidR="00E1750B" w:rsidRPr="005B3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50B" w:rsidRPr="005B387C" w:rsidRDefault="00CA6C2F">
      <w:pPr>
        <w:spacing w:after="0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926944" w:rsidRPr="005B387C" w:rsidRDefault="00926944" w:rsidP="00926944">
      <w:pPr>
        <w:spacing w:after="0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УЧЕБНО-МЕТОДИЧЕСКОЕ ОБЕСПЕЧЕНИЕ ОБРАЗОВАТЕЛЬНОГО ПРОЦЕССА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b/>
          <w:color w:val="000000"/>
        </w:rPr>
        <w:t>ОБЯЗАТЕЛЬНЫЕ УЧЕБНЫЕ МАТЕРИАЛЫ ДЛЯ УЧЕНИКА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​‌</w:t>
      </w:r>
      <w:bookmarkStart w:id="36" w:name="1f100f48-434a-44f2-b9f0-5dbd482f0e8c"/>
      <w:r w:rsidRPr="005B387C">
        <w:rPr>
          <w:rFonts w:ascii="Times New Roman" w:hAnsi="Times New Roman" w:cs="Times New Roman"/>
          <w:color w:val="000000"/>
          <w:lang w:val="ru-RU"/>
        </w:rPr>
        <w:t>• Литература: 5-й класс: учебник: в 2 частях / Коровина В.Я., Журавлев В.П., Коровин В.И., Акционерное общество «Издательство «Просвещение»</w:t>
      </w:r>
      <w:bookmarkEnd w:id="36"/>
      <w:r w:rsidRPr="005B387C">
        <w:rPr>
          <w:rFonts w:ascii="Times New Roman" w:hAnsi="Times New Roman" w:cs="Times New Roman"/>
          <w:color w:val="000000"/>
          <w:lang w:val="ru-RU"/>
        </w:rPr>
        <w:t>‌​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​‌‌</w:t>
      </w:r>
    </w:p>
    <w:p w:rsidR="00926944" w:rsidRPr="005B387C" w:rsidRDefault="00926944" w:rsidP="0092694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​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color w:val="000000"/>
          <w:lang w:val="ru-RU"/>
        </w:rPr>
        <w:t>​‌Егорова Н.В.</w:t>
      </w:r>
      <w:r w:rsidRPr="005B387C">
        <w:rPr>
          <w:rFonts w:ascii="Times New Roman" w:hAnsi="Times New Roman" w:cs="Times New Roman"/>
          <w:lang w:val="ru-RU"/>
        </w:rPr>
        <w:br/>
      </w:r>
      <w:r w:rsidRPr="005B387C">
        <w:rPr>
          <w:rFonts w:ascii="Times New Roman" w:hAnsi="Times New Roman" w:cs="Times New Roman"/>
          <w:color w:val="000000"/>
          <w:lang w:val="ru-RU"/>
        </w:rPr>
        <w:t xml:space="preserve"> Поурочные разработки по литературе. 5 класс</w:t>
      </w:r>
      <w:proofErr w:type="gramStart"/>
      <w:r w:rsidRPr="005B387C"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 w:rsidRPr="005B387C">
        <w:rPr>
          <w:rFonts w:ascii="Times New Roman" w:hAnsi="Times New Roman" w:cs="Times New Roman"/>
          <w:color w:val="000000"/>
          <w:lang w:val="ru-RU"/>
        </w:rPr>
        <w:t xml:space="preserve"> пособие для учителя / Н.В. Егорова. – 9-е изд., </w:t>
      </w:r>
      <w:proofErr w:type="spellStart"/>
      <w:r w:rsidRPr="005B387C">
        <w:rPr>
          <w:rFonts w:ascii="Times New Roman" w:hAnsi="Times New Roman" w:cs="Times New Roman"/>
          <w:color w:val="000000"/>
          <w:lang w:val="ru-RU"/>
        </w:rPr>
        <w:t>эл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. – 1 файл </w:t>
      </w:r>
      <w:proofErr w:type="spellStart"/>
      <w:r w:rsidRPr="005B387C">
        <w:rPr>
          <w:rFonts w:ascii="Times New Roman" w:hAnsi="Times New Roman" w:cs="Times New Roman"/>
          <w:color w:val="000000"/>
        </w:rPr>
        <w:t>pdf</w:t>
      </w:r>
      <w:proofErr w:type="spellEnd"/>
      <w:r w:rsidRPr="005B387C">
        <w:rPr>
          <w:rFonts w:ascii="Times New Roman" w:hAnsi="Times New Roman" w:cs="Times New Roman"/>
          <w:color w:val="000000"/>
          <w:lang w:val="ru-RU"/>
        </w:rPr>
        <w:t xml:space="preserve"> :</w:t>
      </w:r>
      <w:r w:rsidRPr="005B387C">
        <w:rPr>
          <w:rFonts w:ascii="Times New Roman" w:hAnsi="Times New Roman" w:cs="Times New Roman"/>
          <w:lang w:val="ru-RU"/>
        </w:rPr>
        <w:br/>
      </w:r>
      <w:bookmarkStart w:id="37" w:name="965c2f96-378d-4c13-9dce-56f666e6bfa8"/>
      <w:r w:rsidRPr="005B387C">
        <w:rPr>
          <w:rFonts w:ascii="Times New Roman" w:hAnsi="Times New Roman" w:cs="Times New Roman"/>
          <w:color w:val="000000"/>
          <w:lang w:val="ru-RU"/>
        </w:rPr>
        <w:t xml:space="preserve"> 400 с. – Москва : ВАКО, 2021. – (В помощь школьному учителю).</w:t>
      </w:r>
      <w:bookmarkEnd w:id="37"/>
      <w:r w:rsidRPr="005B387C">
        <w:rPr>
          <w:rFonts w:ascii="Times New Roman" w:hAnsi="Times New Roman" w:cs="Times New Roman"/>
          <w:color w:val="000000"/>
          <w:lang w:val="ru-RU"/>
        </w:rPr>
        <w:t>‌​</w:t>
      </w:r>
    </w:p>
    <w:p w:rsidR="00926944" w:rsidRPr="005B387C" w:rsidRDefault="00926944" w:rsidP="0092694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5B387C">
        <w:rPr>
          <w:rFonts w:ascii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926944" w:rsidRPr="005B387C" w:rsidRDefault="00926944" w:rsidP="00926944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B387C">
        <w:rPr>
          <w:rFonts w:ascii="Times New Roman" w:hAnsi="Times New Roman" w:cs="Times New Roman"/>
          <w:color w:val="000000"/>
        </w:rPr>
        <w:t>​</w:t>
      </w:r>
      <w:r w:rsidRPr="005B387C">
        <w:rPr>
          <w:rFonts w:ascii="Times New Roman" w:hAnsi="Times New Roman" w:cs="Times New Roman"/>
          <w:color w:val="333333"/>
        </w:rPr>
        <w:t>​‌</w:t>
      </w:r>
      <w:bookmarkStart w:id="38" w:name="b680be9b-368a-4013-95ac-09d499c3ce1d"/>
      <w:proofErr w:type="spellStart"/>
      <w:r w:rsidRPr="005B387C">
        <w:rPr>
          <w:rFonts w:ascii="Times New Roman" w:hAnsi="Times New Roman" w:cs="Times New Roman"/>
          <w:color w:val="000000"/>
        </w:rPr>
        <w:t>Библиотека</w:t>
      </w:r>
      <w:proofErr w:type="spellEnd"/>
      <w:r w:rsidRPr="005B387C">
        <w:rPr>
          <w:rFonts w:ascii="Times New Roman" w:hAnsi="Times New Roman" w:cs="Times New Roman"/>
          <w:color w:val="000000"/>
        </w:rPr>
        <w:t xml:space="preserve"> ЦОК</w:t>
      </w:r>
      <w:bookmarkEnd w:id="38"/>
      <w:r w:rsidRPr="005B387C">
        <w:rPr>
          <w:rFonts w:ascii="Times New Roman" w:hAnsi="Times New Roman" w:cs="Times New Roman"/>
          <w:color w:val="333333"/>
        </w:rPr>
        <w:t>‌</w:t>
      </w:r>
      <w:r w:rsidRPr="005B387C">
        <w:rPr>
          <w:rFonts w:ascii="Times New Roman" w:hAnsi="Times New Roman" w:cs="Times New Roman"/>
          <w:color w:val="000000"/>
        </w:rPr>
        <w:t>​</w:t>
      </w:r>
    </w:p>
    <w:p w:rsidR="00E1750B" w:rsidRPr="005B387C" w:rsidRDefault="00E1750B">
      <w:pPr>
        <w:rPr>
          <w:rFonts w:ascii="Times New Roman" w:hAnsi="Times New Roman" w:cs="Times New Roman"/>
        </w:rPr>
        <w:sectPr w:rsidR="00E1750B" w:rsidRPr="005B3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50B" w:rsidRPr="005B387C" w:rsidRDefault="00E1750B">
      <w:pPr>
        <w:rPr>
          <w:rFonts w:ascii="Times New Roman" w:hAnsi="Times New Roman" w:cs="Times New Roman"/>
        </w:rPr>
        <w:sectPr w:rsidR="00E1750B" w:rsidRPr="005B38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50B" w:rsidRPr="005B387C" w:rsidRDefault="00E1750B">
      <w:pPr>
        <w:rPr>
          <w:rFonts w:ascii="Times New Roman" w:hAnsi="Times New Roman" w:cs="Times New Roman"/>
        </w:rPr>
        <w:sectPr w:rsidR="00E1750B" w:rsidRPr="005B387C">
          <w:pgSz w:w="11906" w:h="16383"/>
          <w:pgMar w:top="1134" w:right="850" w:bottom="1134" w:left="1701" w:header="720" w:footer="720" w:gutter="0"/>
          <w:cols w:space="720"/>
        </w:sectPr>
      </w:pPr>
      <w:bookmarkStart w:id="39" w:name="block-895588"/>
      <w:bookmarkEnd w:id="35"/>
    </w:p>
    <w:bookmarkEnd w:id="39"/>
    <w:p w:rsidR="00CA6C2F" w:rsidRPr="005B387C" w:rsidRDefault="00CA6C2F">
      <w:pPr>
        <w:rPr>
          <w:rFonts w:ascii="Times New Roman" w:hAnsi="Times New Roman" w:cs="Times New Roman"/>
        </w:rPr>
      </w:pPr>
    </w:p>
    <w:sectPr w:rsidR="00CA6C2F" w:rsidRPr="005B387C" w:rsidSect="00CA42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098"/>
    <w:multiLevelType w:val="multilevel"/>
    <w:tmpl w:val="DDC0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85BBA"/>
    <w:multiLevelType w:val="multilevel"/>
    <w:tmpl w:val="7B888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9689B"/>
    <w:multiLevelType w:val="multilevel"/>
    <w:tmpl w:val="BD3EA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43748"/>
    <w:multiLevelType w:val="multilevel"/>
    <w:tmpl w:val="1512C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3C70B3"/>
    <w:multiLevelType w:val="multilevel"/>
    <w:tmpl w:val="A2E48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F3FF3"/>
    <w:multiLevelType w:val="multilevel"/>
    <w:tmpl w:val="F9B2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A3C95"/>
    <w:multiLevelType w:val="multilevel"/>
    <w:tmpl w:val="AF2CD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12061"/>
    <w:multiLevelType w:val="multilevel"/>
    <w:tmpl w:val="AFFCD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444EE"/>
    <w:multiLevelType w:val="multilevel"/>
    <w:tmpl w:val="5784B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B4D9F"/>
    <w:multiLevelType w:val="multilevel"/>
    <w:tmpl w:val="0442C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B4703"/>
    <w:multiLevelType w:val="multilevel"/>
    <w:tmpl w:val="EE468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B632A"/>
    <w:multiLevelType w:val="multilevel"/>
    <w:tmpl w:val="F8B4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F0116"/>
    <w:multiLevelType w:val="multilevel"/>
    <w:tmpl w:val="9EE64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A00C3B"/>
    <w:multiLevelType w:val="multilevel"/>
    <w:tmpl w:val="A91C1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14C83"/>
    <w:multiLevelType w:val="multilevel"/>
    <w:tmpl w:val="DFBA9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EE51F3"/>
    <w:multiLevelType w:val="multilevel"/>
    <w:tmpl w:val="319E0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2F7629"/>
    <w:multiLevelType w:val="multilevel"/>
    <w:tmpl w:val="906C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BB601C"/>
    <w:multiLevelType w:val="multilevel"/>
    <w:tmpl w:val="CBAC0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57B45"/>
    <w:multiLevelType w:val="multilevel"/>
    <w:tmpl w:val="CFDA9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E149A5"/>
    <w:multiLevelType w:val="multilevel"/>
    <w:tmpl w:val="07F81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B724F1"/>
    <w:multiLevelType w:val="multilevel"/>
    <w:tmpl w:val="BC382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673EF"/>
    <w:multiLevelType w:val="multilevel"/>
    <w:tmpl w:val="DA72E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96C31"/>
    <w:multiLevelType w:val="multilevel"/>
    <w:tmpl w:val="A908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3"/>
  </w:num>
  <w:num w:numId="5">
    <w:abstractNumId w:val="5"/>
  </w:num>
  <w:num w:numId="6">
    <w:abstractNumId w:val="17"/>
  </w:num>
  <w:num w:numId="7">
    <w:abstractNumId w:val="4"/>
  </w:num>
  <w:num w:numId="8">
    <w:abstractNumId w:val="11"/>
  </w:num>
  <w:num w:numId="9">
    <w:abstractNumId w:val="2"/>
  </w:num>
  <w:num w:numId="10">
    <w:abstractNumId w:val="19"/>
  </w:num>
  <w:num w:numId="11">
    <w:abstractNumId w:val="21"/>
  </w:num>
  <w:num w:numId="12">
    <w:abstractNumId w:val="22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6"/>
  </w:num>
  <w:num w:numId="18">
    <w:abstractNumId w:val="15"/>
  </w:num>
  <w:num w:numId="19">
    <w:abstractNumId w:val="10"/>
  </w:num>
  <w:num w:numId="20">
    <w:abstractNumId w:val="12"/>
  </w:num>
  <w:num w:numId="21">
    <w:abstractNumId w:val="20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1750B"/>
    <w:rsid w:val="00182F38"/>
    <w:rsid w:val="001C3B14"/>
    <w:rsid w:val="003B0848"/>
    <w:rsid w:val="005B387C"/>
    <w:rsid w:val="00642665"/>
    <w:rsid w:val="00705B6C"/>
    <w:rsid w:val="00740588"/>
    <w:rsid w:val="007701BA"/>
    <w:rsid w:val="0085269D"/>
    <w:rsid w:val="00926944"/>
    <w:rsid w:val="009841FE"/>
    <w:rsid w:val="009C4626"/>
    <w:rsid w:val="00AD56C6"/>
    <w:rsid w:val="00B3623B"/>
    <w:rsid w:val="00C2154C"/>
    <w:rsid w:val="00CA42EF"/>
    <w:rsid w:val="00CA6C2F"/>
    <w:rsid w:val="00D35783"/>
    <w:rsid w:val="00D66B91"/>
    <w:rsid w:val="00DD5ECA"/>
    <w:rsid w:val="00E1750B"/>
    <w:rsid w:val="00E57139"/>
    <w:rsid w:val="00E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A42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e">
    <w:name w:val="Текст обычный"/>
    <w:basedOn w:val="a"/>
    <w:qFormat/>
    <w:rsid w:val="009841FE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26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4428" TargetMode="External"/><Relationship Id="rId21" Type="http://schemas.openxmlformats.org/officeDocument/2006/relationships/hyperlink" Target="https://m.edsoo.ru/7f41727e" TargetMode="External"/><Relationship Id="rId34" Type="http://schemas.openxmlformats.org/officeDocument/2006/relationships/hyperlink" Target="https://m.edsoo.ru/8bc338b6" TargetMode="External"/><Relationship Id="rId42" Type="http://schemas.openxmlformats.org/officeDocument/2006/relationships/hyperlink" Target="https://m.edsoo.ru/8bc34860" TargetMode="External"/><Relationship Id="rId47" Type="http://schemas.openxmlformats.org/officeDocument/2006/relationships/hyperlink" Target="https://m.edsoo.ru/8bc3542c" TargetMode="External"/><Relationship Id="rId50" Type="http://schemas.openxmlformats.org/officeDocument/2006/relationships/hyperlink" Target="https://m.edsoo.ru/8bc35774" TargetMode="External"/><Relationship Id="rId55" Type="http://schemas.openxmlformats.org/officeDocument/2006/relationships/hyperlink" Target="https://m.edsoo.ru/8bc35a94" TargetMode="External"/><Relationship Id="rId63" Type="http://schemas.openxmlformats.org/officeDocument/2006/relationships/hyperlink" Target="https://m.edsoo.ru/8bc3626e" TargetMode="External"/><Relationship Id="rId68" Type="http://schemas.openxmlformats.org/officeDocument/2006/relationships/hyperlink" Target="https://m.edsoo.ru/8bc375a6" TargetMode="External"/><Relationship Id="rId76" Type="http://schemas.openxmlformats.org/officeDocument/2006/relationships/hyperlink" Target="https://m.edsoo.ru/8bc38a64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e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27e" TargetMode="External"/><Relationship Id="rId29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3fa0" TargetMode="External"/><Relationship Id="rId40" Type="http://schemas.openxmlformats.org/officeDocument/2006/relationships/hyperlink" Target="https://m.edsoo.ru/8bc3464e" TargetMode="External"/><Relationship Id="rId45" Type="http://schemas.openxmlformats.org/officeDocument/2006/relationships/hyperlink" Target="https://m.edsoo.ru/8bc350a8" TargetMode="External"/><Relationship Id="rId53" Type="http://schemas.openxmlformats.org/officeDocument/2006/relationships/hyperlink" Target="https://m.edsoo.ru/8bc35c06" TargetMode="External"/><Relationship Id="rId58" Type="http://schemas.openxmlformats.org/officeDocument/2006/relationships/hyperlink" Target="https://m.edsoo.ru/8bc36656" TargetMode="External"/><Relationship Id="rId66" Type="http://schemas.openxmlformats.org/officeDocument/2006/relationships/hyperlink" Target="https://m.edsoo.ru/8bc37bdc" TargetMode="External"/><Relationship Id="rId74" Type="http://schemas.openxmlformats.org/officeDocument/2006/relationships/hyperlink" Target="https://m.edsoo.ru/8bc3851e" TargetMode="External"/><Relationship Id="rId79" Type="http://schemas.openxmlformats.org/officeDocument/2006/relationships/hyperlink" Target="https://m.edsoo.ru/8bc382b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78c" TargetMode="External"/><Relationship Id="rId82" Type="http://schemas.microsoft.com/office/2007/relationships/stylesWithEffects" Target="stylesWithEffects.xml"/><Relationship Id="rId10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e6e" TargetMode="External"/><Relationship Id="rId52" Type="http://schemas.openxmlformats.org/officeDocument/2006/relationships/hyperlink" Target="https://m.edsoo.ru/8bc35990" TargetMode="External"/><Relationship Id="rId60" Type="http://schemas.openxmlformats.org/officeDocument/2006/relationships/hyperlink" Target="https://m.edsoo.ru/8bc3706a" TargetMode="External"/><Relationship Id="rId65" Type="http://schemas.openxmlformats.org/officeDocument/2006/relationships/hyperlink" Target="https://m.edsoo.ru/8bc36b60" TargetMode="External"/><Relationship Id="rId73" Type="http://schemas.openxmlformats.org/officeDocument/2006/relationships/hyperlink" Target="https://m.edsoo.ru/8bc383d4" TargetMode="External"/><Relationship Id="rId78" Type="http://schemas.openxmlformats.org/officeDocument/2006/relationships/hyperlink" Target="https://m.edsoo.ru/8bc3819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40ae" TargetMode="External"/><Relationship Id="rId43" Type="http://schemas.openxmlformats.org/officeDocument/2006/relationships/hyperlink" Target="https://m.edsoo.ru/8bc34d60" TargetMode="External"/><Relationship Id="rId48" Type="http://schemas.openxmlformats.org/officeDocument/2006/relationships/hyperlink" Target="https://m.edsoo.ru/8bc35544" TargetMode="External"/><Relationship Id="rId56" Type="http://schemas.openxmlformats.org/officeDocument/2006/relationships/hyperlink" Target="https://m.edsoo.ru/8bc35f3a" TargetMode="External"/><Relationship Id="rId64" Type="http://schemas.openxmlformats.org/officeDocument/2006/relationships/hyperlink" Target="https://m.edsoo.ru/8bc369ee" TargetMode="External"/><Relationship Id="rId69" Type="http://schemas.openxmlformats.org/officeDocument/2006/relationships/hyperlink" Target="https://m.edsoo.ru/8bc3798e" TargetMode="External"/><Relationship Id="rId77" Type="http://schemas.openxmlformats.org/officeDocument/2006/relationships/hyperlink" Target="https://m.edsoo.ru/8bc3808c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878" TargetMode="External"/><Relationship Id="rId72" Type="http://schemas.openxmlformats.org/officeDocument/2006/relationships/hyperlink" Target="https://m.edsoo.ru/8bc37f2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310" TargetMode="External"/><Relationship Id="rId46" Type="http://schemas.openxmlformats.org/officeDocument/2006/relationships/hyperlink" Target="https://m.edsoo.ru/8bc352ba" TargetMode="External"/><Relationship Id="rId59" Type="http://schemas.openxmlformats.org/officeDocument/2006/relationships/hyperlink" Target="https://m.edsoo.ru/8bc36f52" TargetMode="External"/><Relationship Id="rId67" Type="http://schemas.openxmlformats.org/officeDocument/2006/relationships/hyperlink" Target="https://m.edsoo.ru/8bc373f8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75c" TargetMode="External"/><Relationship Id="rId54" Type="http://schemas.openxmlformats.org/officeDocument/2006/relationships/hyperlink" Target="https://m.edsoo.ru/8bc35e2c" TargetMode="External"/><Relationship Id="rId62" Type="http://schemas.openxmlformats.org/officeDocument/2006/relationships/hyperlink" Target="https://m.edsoo.ru/8bc368ae" TargetMode="External"/><Relationship Id="rId70" Type="http://schemas.openxmlformats.org/officeDocument/2006/relationships/hyperlink" Target="https://m.edsoo.ru/8bc37a9c" TargetMode="External"/><Relationship Id="rId75" Type="http://schemas.openxmlformats.org/officeDocument/2006/relationships/hyperlink" Target="https://m.edsoo.ru/8bc38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20c" TargetMode="External"/><Relationship Id="rId49" Type="http://schemas.openxmlformats.org/officeDocument/2006/relationships/hyperlink" Target="https://m.edsoo.ru/8bc3565c" TargetMode="External"/><Relationship Id="rId57" Type="http://schemas.openxmlformats.org/officeDocument/2006/relationships/hyperlink" Target="https://m.edsoo.ru/8bc36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8791</Words>
  <Characters>50110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2023-09-09T07:04:00Z</dcterms:created>
  <dcterms:modified xsi:type="dcterms:W3CDTF">2023-10-05T14:09:00Z</dcterms:modified>
</cp:coreProperties>
</file>