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8A2" w:rsidRPr="005B5A6C" w:rsidRDefault="003C58A2" w:rsidP="003C58A2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58A2" w:rsidRPr="005B5A6C" w:rsidRDefault="003C58A2" w:rsidP="003C58A2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58A2" w:rsidRDefault="003C58A2" w:rsidP="003C58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8BB" w:rsidRPr="005B5A6C" w:rsidRDefault="00AE78BB" w:rsidP="003C58A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58A2" w:rsidRPr="005B5A6C" w:rsidRDefault="003C58A2" w:rsidP="003C58A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58A2" w:rsidRDefault="003C58A2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1C72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4A6" w:rsidRDefault="00E964A6" w:rsidP="00E964A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1C72E4" w:rsidRDefault="001C72E4" w:rsidP="00E964A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летнего школьного лагеря</w:t>
      </w:r>
    </w:p>
    <w:p w:rsidR="001C72E4" w:rsidRDefault="001C72E4" w:rsidP="00E964A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«МЕЧТА»</w:t>
      </w:r>
    </w:p>
    <w:p w:rsidR="001C72E4" w:rsidRPr="00E964A6" w:rsidRDefault="001C72E4" w:rsidP="00E964A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01.06.2022-24.06.2022</w:t>
      </w: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2E4" w:rsidRDefault="001C72E4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2E4" w:rsidRDefault="001C72E4" w:rsidP="001C72E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Ярославль, 2022 г.</w:t>
      </w:r>
    </w:p>
    <w:p w:rsidR="00E964A6" w:rsidRPr="005B5A6C" w:rsidRDefault="00E964A6" w:rsidP="00E964A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8A2" w:rsidRPr="005B5A6C" w:rsidRDefault="003C58A2" w:rsidP="003C58A2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B5A6C">
        <w:rPr>
          <w:rFonts w:ascii="Times New Roman" w:eastAsia="Calibri" w:hAnsi="Times New Roman"/>
          <w:b/>
          <w:sz w:val="24"/>
          <w:szCs w:val="24"/>
        </w:rPr>
        <w:t>ПОЯСНИТЕЛЬНАЯ ЗАПИСКА</w:t>
      </w:r>
    </w:p>
    <w:p w:rsidR="003C58A2" w:rsidRPr="005B5A6C" w:rsidRDefault="003C58A2" w:rsidP="003C58A2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8363"/>
      </w:tblGrid>
      <w:tr w:rsidR="003C58A2" w:rsidRPr="005B5A6C" w:rsidTr="00622C4D">
        <w:trPr>
          <w:trHeight w:val="4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Актуальность</w:t>
            </w: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95" w:rsidRPr="005B5A6C" w:rsidRDefault="00464095" w:rsidP="0046409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B5A6C">
              <w:rPr>
                <w:color w:val="000000"/>
              </w:rPr>
              <w:t>Каникулы – самая яркая по эмоциональной насыщенности пора у школьников. Детям просто необходима смена деятельности и впечатлений. Отдых – это не просто прекращение учебной деятельности ребенка. Это активная пора его социализации, продолжение образования.</w:t>
            </w:r>
          </w:p>
          <w:p w:rsidR="00464095" w:rsidRPr="005B5A6C" w:rsidRDefault="00464095" w:rsidP="0046409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B5A6C">
              <w:rPr>
                <w:color w:val="000000"/>
              </w:rPr>
      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 и коммуникативных навыков. Каникулярный отдых сегодня – это не только социальная защита, это еще и полигон для творческого развития, обогащения духовного мира и интеллекта ребенка.</w:t>
            </w:r>
          </w:p>
          <w:p w:rsidR="003C58A2" w:rsidRPr="005B5A6C" w:rsidRDefault="003C58A2" w:rsidP="00622C4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C58A2" w:rsidRPr="005B5A6C" w:rsidRDefault="003C58A2" w:rsidP="00622C4D">
            <w:pPr>
              <w:tabs>
                <w:tab w:val="left" w:pos="567"/>
                <w:tab w:val="left" w:pos="1560"/>
                <w:tab w:val="right" w:leader="underscore" w:pos="6405"/>
              </w:tabs>
              <w:autoSpaceDE w:val="0"/>
              <w:autoSpaceDN w:val="0"/>
              <w:adjustRightInd w:val="0"/>
              <w:spacing w:after="0" w:line="360" w:lineRule="auto"/>
              <w:ind w:firstLine="42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8A2" w:rsidRPr="005B5A6C" w:rsidTr="00622C4D">
        <w:trPr>
          <w:trHeight w:val="7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A2" w:rsidRPr="005B5A6C" w:rsidRDefault="003C58A2" w:rsidP="00622C4D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Возраст учащихся: 7-10  лет </w:t>
            </w:r>
          </w:p>
          <w:p w:rsidR="003C58A2" w:rsidRPr="005B5A6C" w:rsidRDefault="003C58A2" w:rsidP="00622C4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58A2" w:rsidRPr="005B5A6C" w:rsidTr="00622C4D">
        <w:trPr>
          <w:trHeight w:val="17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Направленность </w:t>
            </w: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(профиль)</w:t>
            </w: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A2" w:rsidRPr="005B5A6C" w:rsidRDefault="003C58A2" w:rsidP="003D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универсальна, так как может использоваться для работы с детьми из различных социальных групп, разного уровня развития и состояния здоровья. Данная программа по своей направленности является комплексной, т.е. включает в себя разноплановую деятельность, объединяет различные направления отдыха и воспитания детей в условиях лагеря дневного пребывания. </w:t>
            </w:r>
          </w:p>
        </w:tc>
      </w:tr>
      <w:tr w:rsidR="003C58A2" w:rsidRPr="005B5A6C" w:rsidTr="00622C4D">
        <w:trPr>
          <w:trHeight w:val="3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A2" w:rsidRPr="005B5A6C" w:rsidRDefault="003C58A2" w:rsidP="00622C4D">
            <w:pPr>
              <w:shd w:val="clear" w:color="auto" w:fill="FFFFFF"/>
              <w:tabs>
                <w:tab w:val="left" w:pos="426"/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уровню разработки: модифицированная. </w:t>
            </w:r>
          </w:p>
        </w:tc>
      </w:tr>
      <w:tr w:rsidR="003C58A2" w:rsidRPr="005B5A6C" w:rsidTr="00622C4D">
        <w:trPr>
          <w:trHeight w:val="669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8A2" w:rsidRPr="005B5A6C" w:rsidRDefault="003C58A2" w:rsidP="00622C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И ЗАДАЧИ ПРОГРАММЫ</w:t>
            </w:r>
          </w:p>
        </w:tc>
      </w:tr>
      <w:tr w:rsidR="003C58A2" w:rsidRPr="005B5A6C" w:rsidTr="00622C4D">
        <w:trPr>
          <w:trHeight w:val="7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A2" w:rsidRPr="003C58A2" w:rsidRDefault="003C58A2" w:rsidP="003C58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организации отдыха, оздоровления и занятости школьников в </w:t>
            </w:r>
            <w:r w:rsidRPr="005B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</w:t>
            </w:r>
            <w:r w:rsidRPr="003C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период.</w:t>
            </w:r>
          </w:p>
          <w:p w:rsidR="003C58A2" w:rsidRPr="005B5A6C" w:rsidRDefault="003C58A2" w:rsidP="00622C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8A2" w:rsidRPr="005B5A6C" w:rsidTr="00622C4D">
        <w:trPr>
          <w:trHeight w:val="12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A2" w:rsidRPr="005B5A6C" w:rsidRDefault="003C58A2" w:rsidP="003C58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физического и психического, социального здоровья детей, формирование навыков здорового образа жизни.</w:t>
            </w:r>
          </w:p>
          <w:p w:rsidR="003C58A2" w:rsidRPr="005B5A6C" w:rsidRDefault="003C58A2" w:rsidP="003C58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детей.</w:t>
            </w:r>
          </w:p>
          <w:p w:rsidR="003C58A2" w:rsidRPr="005B5A6C" w:rsidRDefault="003C58A2" w:rsidP="003C58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творческого развития личности ребёнка.</w:t>
            </w:r>
          </w:p>
          <w:p w:rsidR="003C58A2" w:rsidRPr="005B5A6C" w:rsidRDefault="003C58A2" w:rsidP="003C58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поведения, активности, взаимоуважения.</w:t>
            </w:r>
          </w:p>
          <w:p w:rsidR="003C58A2" w:rsidRPr="005B5A6C" w:rsidRDefault="003C58A2" w:rsidP="003C58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коммуникативного общения через проведение массовых мероприятий, КТД.</w:t>
            </w:r>
          </w:p>
          <w:p w:rsidR="003C58A2" w:rsidRPr="005B5A6C" w:rsidRDefault="003C58A2" w:rsidP="003C58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hAnsi="Times New Roman" w:cs="Times New Roman"/>
                <w:sz w:val="24"/>
                <w:szCs w:val="24"/>
              </w:rPr>
              <w:t>Расширения кругозора детей в области правильного питания, закаливания, физической культуры.</w:t>
            </w:r>
          </w:p>
        </w:tc>
      </w:tr>
      <w:tr w:rsidR="003C58A2" w:rsidRPr="005B5A6C" w:rsidTr="00622C4D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Ожидаемые </w:t>
            </w: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A2" w:rsidRPr="005B5A6C" w:rsidRDefault="003C58A2" w:rsidP="003D5B55">
            <w:pPr>
              <w:tabs>
                <w:tab w:val="left" w:pos="42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Оздоровление детей</w:t>
            </w:r>
          </w:p>
          <w:p w:rsidR="003C58A2" w:rsidRPr="005B5A6C" w:rsidRDefault="003C58A2" w:rsidP="003D5B55">
            <w:pPr>
              <w:tabs>
                <w:tab w:val="left" w:pos="42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Привитие навыков культуры поведения, навыков самообслуживания</w:t>
            </w:r>
          </w:p>
          <w:p w:rsidR="003C58A2" w:rsidRPr="005B5A6C" w:rsidRDefault="003C58A2" w:rsidP="003D5B55">
            <w:pPr>
              <w:tabs>
                <w:tab w:val="left" w:pos="42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Расширение кругозора, способствовать обогащению внутреннего мира детей;</w:t>
            </w:r>
          </w:p>
          <w:p w:rsidR="003C58A2" w:rsidRPr="005B5A6C" w:rsidRDefault="003C58A2" w:rsidP="003D5B55">
            <w:pPr>
              <w:tabs>
                <w:tab w:val="left" w:pos="42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Развитие спортивных качеств – ловкости, быстроты реакции;</w:t>
            </w:r>
          </w:p>
          <w:p w:rsidR="003C58A2" w:rsidRPr="005B5A6C" w:rsidRDefault="003C58A2" w:rsidP="003D5B55">
            <w:pPr>
              <w:tabs>
                <w:tab w:val="left" w:pos="42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Способствование воспитанию таких качеств личности, как</w:t>
            </w:r>
          </w:p>
          <w:p w:rsidR="003C58A2" w:rsidRPr="005B5A6C" w:rsidRDefault="003C58A2" w:rsidP="003D5B55">
            <w:pPr>
              <w:tabs>
                <w:tab w:val="left" w:pos="42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аккуратность;</w:t>
            </w:r>
          </w:p>
          <w:p w:rsidR="003C58A2" w:rsidRPr="005B5A6C" w:rsidRDefault="003C58A2" w:rsidP="003D5B55">
            <w:pPr>
              <w:tabs>
                <w:tab w:val="left" w:pos="42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>- чувство товарищества, взаимопомощи;</w:t>
            </w:r>
          </w:p>
          <w:p w:rsidR="003C58A2" w:rsidRPr="005B5A6C" w:rsidRDefault="003C58A2" w:rsidP="003D5B55">
            <w:pPr>
              <w:tabs>
                <w:tab w:val="left" w:pos="42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умение работать в коллективе, прислушиваться к чужому мнению;</w:t>
            </w:r>
          </w:p>
          <w:p w:rsidR="003C58A2" w:rsidRPr="005B5A6C" w:rsidRDefault="003C58A2" w:rsidP="003D5B55">
            <w:pPr>
              <w:tabs>
                <w:tab w:val="left" w:pos="42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коммуникабельность;</w:t>
            </w:r>
          </w:p>
          <w:p w:rsidR="003C58A2" w:rsidRPr="005B5A6C" w:rsidRDefault="003C58A2" w:rsidP="003D5B55">
            <w:pPr>
              <w:tabs>
                <w:tab w:val="left" w:pos="42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>- любовь к родному краю;</w:t>
            </w:r>
          </w:p>
          <w:p w:rsidR="003C58A2" w:rsidRPr="005B5A6C" w:rsidRDefault="003C58A2" w:rsidP="003D5B55">
            <w:pPr>
              <w:tabs>
                <w:tab w:val="left" w:pos="42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любознательность, </w:t>
            </w:r>
          </w:p>
          <w:p w:rsidR="003C58A2" w:rsidRPr="005B5A6C" w:rsidRDefault="003C58A2" w:rsidP="003D5B55">
            <w:pPr>
              <w:tabs>
                <w:tab w:val="left" w:pos="42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sz w:val="24"/>
                <w:szCs w:val="24"/>
              </w:rPr>
              <w:t>- доброта.</w:t>
            </w:r>
          </w:p>
        </w:tc>
      </w:tr>
      <w:tr w:rsidR="003C58A2" w:rsidRPr="005B5A6C" w:rsidTr="00622C4D">
        <w:trPr>
          <w:trHeight w:val="17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A2" w:rsidRPr="005B5A6C" w:rsidRDefault="003C58A2" w:rsidP="00622C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C58A2" w:rsidRPr="005B5A6C" w:rsidRDefault="003C58A2" w:rsidP="00622C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ОСОБЕННОСТИ ОРГАНИЗАЦИИ ОБРАЗОВАТЕЛЬНОГО ПРОЦЕССА</w:t>
            </w:r>
          </w:p>
          <w:p w:rsidR="003C58A2" w:rsidRPr="005B5A6C" w:rsidRDefault="003C58A2" w:rsidP="00622C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58A2" w:rsidRPr="005B5A6C" w:rsidTr="00622C4D">
        <w:trPr>
          <w:trHeight w:val="7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A2" w:rsidRPr="005B5A6C" w:rsidRDefault="003C58A2" w:rsidP="00E964A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рассчитана на </w:t>
            </w:r>
            <w:r w:rsidR="00E934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64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934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</w:t>
            </w:r>
          </w:p>
        </w:tc>
      </w:tr>
      <w:tr w:rsidR="003C58A2" w:rsidRPr="005B5A6C" w:rsidTr="00622C4D">
        <w:trPr>
          <w:trHeight w:val="52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Принципы организации образовательной деятельности</w:t>
            </w: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C58A2" w:rsidRPr="005B5A6C" w:rsidRDefault="003C58A2" w:rsidP="00622C4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095" w:rsidRPr="005B5A6C" w:rsidRDefault="00464095" w:rsidP="0046409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B5A6C">
              <w:rPr>
                <w:color w:val="17365D"/>
              </w:rPr>
              <w:t>1.</w:t>
            </w:r>
            <w:r w:rsidRPr="005B5A6C">
              <w:rPr>
                <w:color w:val="000000"/>
              </w:rPr>
              <w:t xml:space="preserve">Принцип многообразия видов, форм и содержания деятельности, рассчитанных на доминирующие способности, интерес и потребности (интеллектуально-познавательные, художественно-творческие, </w:t>
            </w:r>
            <w:proofErr w:type="spellStart"/>
            <w:r w:rsidRPr="005B5A6C">
              <w:rPr>
                <w:color w:val="000000"/>
              </w:rPr>
              <w:t>организаторско</w:t>
            </w:r>
            <w:proofErr w:type="spellEnd"/>
            <w:r w:rsidRPr="005B5A6C">
              <w:rPr>
                <w:color w:val="000000"/>
              </w:rPr>
              <w:t>-лидерские).</w:t>
            </w:r>
          </w:p>
          <w:p w:rsidR="00464095" w:rsidRPr="005B5A6C" w:rsidRDefault="00464095" w:rsidP="0046409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B5A6C">
              <w:rPr>
                <w:color w:val="000000"/>
              </w:rPr>
              <w:t>2.Принцип свободы и творчества (выбор познавательной деятельности, форм и способов организации жизни в коллективе, выбора ролевой позиции при подготовке дел и т.д.).</w:t>
            </w:r>
          </w:p>
          <w:p w:rsidR="00464095" w:rsidRPr="005B5A6C" w:rsidRDefault="00464095" w:rsidP="0046409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B5A6C">
              <w:rPr>
                <w:color w:val="17365D"/>
              </w:rPr>
              <w:t>3.</w:t>
            </w:r>
            <w:r w:rsidRPr="005B5A6C">
              <w:rPr>
                <w:color w:val="000000"/>
              </w:rPr>
              <w:t>Принцип социальной активности (включение в социально-значимую деятельность при проведении разноплановых мероприятий).</w:t>
            </w:r>
          </w:p>
          <w:p w:rsidR="00464095" w:rsidRPr="005B5A6C" w:rsidRDefault="00464095" w:rsidP="00464095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B5A6C">
              <w:rPr>
                <w:color w:val="000000"/>
              </w:rPr>
              <w:t xml:space="preserve">4.Принцип взаимосвязи педагогического управления и самоуправления (формирование временных творческих групп из числа взрослых и детей для проведения </w:t>
            </w:r>
            <w:proofErr w:type="spellStart"/>
            <w:r w:rsidRPr="005B5A6C">
              <w:rPr>
                <w:color w:val="000000"/>
              </w:rPr>
              <w:t>общелагерных</w:t>
            </w:r>
            <w:proofErr w:type="spellEnd"/>
            <w:r w:rsidRPr="005B5A6C">
              <w:rPr>
                <w:color w:val="000000"/>
              </w:rPr>
              <w:t xml:space="preserve"> мероприятий и т.д.).</w:t>
            </w:r>
          </w:p>
          <w:p w:rsidR="003C58A2" w:rsidRPr="005B5A6C" w:rsidRDefault="003C58A2" w:rsidP="00464095">
            <w:pPr>
              <w:tabs>
                <w:tab w:val="left" w:pos="459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58A2" w:rsidRPr="005B5A6C" w:rsidRDefault="003C58A2" w:rsidP="003C58A2">
      <w:pPr>
        <w:tabs>
          <w:tab w:val="left" w:pos="709"/>
          <w:tab w:val="left" w:pos="113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8A2" w:rsidRPr="005B5A6C" w:rsidRDefault="003C58A2" w:rsidP="003C58A2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B5A6C">
        <w:rPr>
          <w:rFonts w:ascii="Times New Roman" w:eastAsia="Calibri" w:hAnsi="Times New Roman"/>
          <w:b/>
          <w:sz w:val="24"/>
          <w:szCs w:val="24"/>
        </w:rPr>
        <w:t>СОДЕРЖАНИЕ И РЕАЛИЗАЦИЯ ПРОГРАММЫ</w:t>
      </w:r>
    </w:p>
    <w:p w:rsidR="003C58A2" w:rsidRPr="005B5A6C" w:rsidRDefault="003C58A2" w:rsidP="003C58A2">
      <w:pPr>
        <w:pStyle w:val="a5"/>
        <w:tabs>
          <w:tab w:val="left" w:pos="709"/>
          <w:tab w:val="left" w:pos="1134"/>
        </w:tabs>
        <w:spacing w:after="0"/>
        <w:ind w:left="1080"/>
        <w:rPr>
          <w:rFonts w:ascii="Times New Roman" w:eastAsia="Calibri" w:hAnsi="Times New Roman"/>
          <w:b/>
          <w:sz w:val="24"/>
          <w:szCs w:val="24"/>
        </w:rPr>
      </w:pPr>
    </w:p>
    <w:p w:rsidR="005B5A6C" w:rsidRPr="005B5A6C" w:rsidRDefault="005B5A6C" w:rsidP="005B5A6C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4"/>
          <w:color w:val="000000"/>
        </w:rPr>
        <w:t>Для более успешной реализации нашей программы мы используем различные формы работы с детьми. Ведь скука самый главный враг жизни в лагере. Далее приводится перечень используемых форм:</w:t>
      </w:r>
    </w:p>
    <w:p w:rsidR="005B5A6C" w:rsidRPr="005B5A6C" w:rsidRDefault="005B5A6C" w:rsidP="005B5A6C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2"/>
          <w:i/>
          <w:iCs/>
          <w:color w:val="000000"/>
        </w:rPr>
        <w:t>Беседа </w:t>
      </w:r>
      <w:r w:rsidRPr="005B5A6C">
        <w:rPr>
          <w:rStyle w:val="c4"/>
          <w:color w:val="000000"/>
        </w:rPr>
        <w:t xml:space="preserve">– эта форма хорошо знакома детям из школьной жизни, но беседы, проводимые в </w:t>
      </w:r>
      <w:proofErr w:type="gramStart"/>
      <w:r w:rsidRPr="005B5A6C">
        <w:rPr>
          <w:rStyle w:val="c4"/>
          <w:color w:val="000000"/>
        </w:rPr>
        <w:t>лагере.отличаются</w:t>
      </w:r>
      <w:proofErr w:type="gramEnd"/>
      <w:r w:rsidRPr="005B5A6C">
        <w:rPr>
          <w:rStyle w:val="c4"/>
          <w:color w:val="000000"/>
        </w:rPr>
        <w:t xml:space="preserve"> тем, что они проводятся в более шутливой игровой форме.</w:t>
      </w:r>
    </w:p>
    <w:p w:rsidR="005B5A6C" w:rsidRPr="005B5A6C" w:rsidRDefault="005B5A6C" w:rsidP="005B5A6C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2"/>
          <w:i/>
          <w:iCs/>
          <w:color w:val="000000"/>
        </w:rPr>
        <w:t>Викторина</w:t>
      </w:r>
      <w:r w:rsidRPr="005B5A6C">
        <w:rPr>
          <w:rStyle w:val="c4"/>
          <w:color w:val="000000"/>
        </w:rPr>
        <w:t> - один из вариантов интеллектуального турнира. Суть её известна: участникам предлагаются вопросы, на которые необходимо найти правильные ответы. Викторина имеет золотое правило: «Каков вопрос – таков ответ!», поэтому нужно помнить о корректности вопроса и его формулировки.</w:t>
      </w:r>
    </w:p>
    <w:p w:rsidR="005B5A6C" w:rsidRPr="005B5A6C" w:rsidRDefault="005B5A6C" w:rsidP="005B5A6C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2"/>
          <w:i/>
          <w:iCs/>
          <w:color w:val="000000"/>
        </w:rPr>
        <w:t>Конкурс </w:t>
      </w:r>
      <w:r w:rsidRPr="005B5A6C">
        <w:rPr>
          <w:rStyle w:val="c4"/>
          <w:color w:val="000000"/>
        </w:rPr>
        <w:t>– это состязание в каком-либо виде деятельности, имеющее целью выделить наилучших участников, лучшие работы и т.д.</w:t>
      </w:r>
    </w:p>
    <w:p w:rsidR="005B5A6C" w:rsidRPr="005B5A6C" w:rsidRDefault="005B5A6C" w:rsidP="005B5A6C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2"/>
          <w:i/>
          <w:iCs/>
          <w:color w:val="000000"/>
        </w:rPr>
        <w:t>КТД </w:t>
      </w:r>
      <w:r w:rsidRPr="005B5A6C">
        <w:rPr>
          <w:rStyle w:val="c4"/>
          <w:color w:val="000000"/>
        </w:rPr>
        <w:t>(коллективно- творческое дело) – это спланированное, исполненное и проанализированное коллективом дело. Оно может быть различным. Это и постановка представления, и оформление газеты, отрядного уголка, и т.д.</w:t>
      </w:r>
    </w:p>
    <w:p w:rsidR="005B5A6C" w:rsidRPr="005B5A6C" w:rsidRDefault="005B5A6C" w:rsidP="005B5A6C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2"/>
          <w:i/>
          <w:iCs/>
          <w:color w:val="000000"/>
        </w:rPr>
        <w:t>Линейка –</w:t>
      </w:r>
      <w:r w:rsidRPr="005B5A6C">
        <w:rPr>
          <w:rStyle w:val="c4"/>
          <w:color w:val="000000"/>
        </w:rPr>
        <w:t> одна из организационных форм работы в лагере, предполагающая построение участников смены и сообщение им важной информации. Линейка – это ритуальное представление. Линейки бывают торжественными и рабочими. Продолжительность не должна превышать 15 минут.</w:t>
      </w:r>
    </w:p>
    <w:p w:rsidR="005B5A6C" w:rsidRPr="005B5A6C" w:rsidRDefault="005B5A6C" w:rsidP="005B5A6C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B5A6C">
        <w:rPr>
          <w:rStyle w:val="c2"/>
          <w:i/>
          <w:iCs/>
          <w:color w:val="000000"/>
        </w:rPr>
        <w:t>Спортчас</w:t>
      </w:r>
      <w:proofErr w:type="spellEnd"/>
      <w:r w:rsidRPr="005B5A6C">
        <w:rPr>
          <w:rStyle w:val="c4"/>
          <w:color w:val="000000"/>
        </w:rPr>
        <w:t>- форма организации физкультурно-оздоровительной работы. На   спортивном часе можно разучивать и проводить спортивные командные игры, различные подвижные игры и состязания.</w:t>
      </w:r>
    </w:p>
    <w:p w:rsidR="005B5A6C" w:rsidRPr="005B5A6C" w:rsidRDefault="005B5A6C" w:rsidP="005B5A6C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2"/>
          <w:i/>
          <w:iCs/>
          <w:color w:val="000000"/>
        </w:rPr>
        <w:lastRenderedPageBreak/>
        <w:t>Экскурсия</w:t>
      </w:r>
      <w:r w:rsidRPr="005B5A6C">
        <w:rPr>
          <w:rStyle w:val="c4"/>
          <w:color w:val="000000"/>
        </w:rPr>
        <w:t> – групповое посещение достопримечательного места с образовательной целью. Экскурсия может быть серьёзной и шутливой.</w:t>
      </w:r>
    </w:p>
    <w:p w:rsidR="005B5A6C" w:rsidRPr="005B5A6C" w:rsidRDefault="005B5A6C" w:rsidP="005B5A6C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2"/>
          <w:i/>
          <w:iCs/>
          <w:color w:val="000000"/>
        </w:rPr>
        <w:t>Эстафета –</w:t>
      </w:r>
      <w:r w:rsidRPr="005B5A6C">
        <w:rPr>
          <w:rStyle w:val="c4"/>
          <w:color w:val="000000"/>
        </w:rPr>
        <w:t> форма организации соревнования в различных видах деятельности. Суть эстафеты в поочерёдном преодолении участниками одной группы определённых этапов. По ходу эстафеты участники передают друг другу право прохождения маршрута.</w:t>
      </w:r>
    </w:p>
    <w:p w:rsidR="005B5A6C" w:rsidRPr="005B5A6C" w:rsidRDefault="005B5A6C" w:rsidP="005B5A6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4"/>
          <w:color w:val="000000"/>
        </w:rPr>
        <w:t>Так как эта программа рассчитана на детей, обучающихся в начальной школе, основной формой организации является </w:t>
      </w:r>
      <w:r w:rsidRPr="005B5A6C">
        <w:rPr>
          <w:rStyle w:val="c2"/>
          <w:i/>
          <w:iCs/>
          <w:color w:val="000000"/>
        </w:rPr>
        <w:t>игра.</w:t>
      </w:r>
      <w:r w:rsidRPr="005B5A6C">
        <w:rPr>
          <w:rStyle w:val="c4"/>
          <w:color w:val="000000"/>
        </w:rPr>
        <w:t> Игра для детей самая естественная</w:t>
      </w:r>
    </w:p>
    <w:p w:rsidR="005B5A6C" w:rsidRPr="005B5A6C" w:rsidRDefault="005B5A6C" w:rsidP="005B5A6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4"/>
          <w:color w:val="000000"/>
        </w:rPr>
        <w:t>форма проявления их деятельности, в которой осознаётся, изучается окружающий мир, открывается широкий простор для проявления творчества, личной активности. Деятельность, досуг, развлечение, развитие, становление, формирование, отдых, познание – это игра.</w:t>
      </w:r>
    </w:p>
    <w:p w:rsidR="005B5A6C" w:rsidRPr="005B5A6C" w:rsidRDefault="005B5A6C" w:rsidP="005B5A6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4"/>
          <w:color w:val="000000"/>
        </w:rPr>
        <w:t>Работа по программе предусматривает использование различных форм игры:</w:t>
      </w:r>
    </w:p>
    <w:p w:rsidR="005B5A6C" w:rsidRPr="005B5A6C" w:rsidRDefault="005B5A6C" w:rsidP="005B5A6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4"/>
          <w:color w:val="000000"/>
        </w:rPr>
        <w:t>-физические</w:t>
      </w:r>
    </w:p>
    <w:p w:rsidR="005B5A6C" w:rsidRPr="005B5A6C" w:rsidRDefault="005B5A6C" w:rsidP="005B5A6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4"/>
          <w:color w:val="000000"/>
        </w:rPr>
        <w:t>- интеллектуальные</w:t>
      </w:r>
    </w:p>
    <w:p w:rsidR="005B5A6C" w:rsidRPr="005B5A6C" w:rsidRDefault="005B5A6C" w:rsidP="005B5A6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4"/>
          <w:color w:val="000000"/>
        </w:rPr>
        <w:t>-имитационные</w:t>
      </w:r>
    </w:p>
    <w:p w:rsidR="005B5A6C" w:rsidRPr="005B5A6C" w:rsidRDefault="005B5A6C" w:rsidP="005B5A6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4"/>
          <w:color w:val="000000"/>
        </w:rPr>
        <w:t>- драматизации</w:t>
      </w:r>
    </w:p>
    <w:p w:rsidR="005B5A6C" w:rsidRPr="005B5A6C" w:rsidRDefault="005B5A6C" w:rsidP="005B5A6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4"/>
          <w:color w:val="000000"/>
        </w:rPr>
        <w:t>-музыкальные</w:t>
      </w:r>
    </w:p>
    <w:p w:rsidR="005B5A6C" w:rsidRPr="005B5A6C" w:rsidRDefault="005B5A6C" w:rsidP="005B5A6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4"/>
          <w:color w:val="000000"/>
        </w:rPr>
        <w:t>- литературные</w:t>
      </w:r>
    </w:p>
    <w:p w:rsidR="005B5A6C" w:rsidRPr="005B5A6C" w:rsidRDefault="005B5A6C" w:rsidP="005B5A6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4"/>
          <w:color w:val="000000"/>
        </w:rPr>
        <w:t>- театральные</w:t>
      </w:r>
    </w:p>
    <w:p w:rsidR="005B5A6C" w:rsidRPr="005B5A6C" w:rsidRDefault="005B5A6C" w:rsidP="005B5A6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5B5A6C">
        <w:rPr>
          <w:rStyle w:val="c4"/>
          <w:color w:val="000000"/>
        </w:rPr>
        <w:t>- коллективные и т.д.</w:t>
      </w:r>
    </w:p>
    <w:p w:rsidR="005B5A6C" w:rsidRPr="005B5A6C" w:rsidRDefault="005B5A6C" w:rsidP="005B5A6C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B5A6C">
        <w:rPr>
          <w:rStyle w:val="c4"/>
          <w:color w:val="000000"/>
        </w:rPr>
        <w:t>Но главной остаётся </w:t>
      </w:r>
      <w:r w:rsidRPr="005B5A6C">
        <w:rPr>
          <w:rStyle w:val="c2"/>
          <w:i/>
          <w:iCs/>
          <w:color w:val="000000"/>
        </w:rPr>
        <w:t>сюжетно-ролевая игра.</w:t>
      </w:r>
      <w:r w:rsidRPr="005B5A6C">
        <w:rPr>
          <w:rStyle w:val="c4"/>
          <w:color w:val="000000"/>
        </w:rPr>
        <w:t>  В игру дети входят, входя в лагерь. Они получают роли, знакомятся с правилами и законами, выполняют заданные действия, получают результат.</w:t>
      </w:r>
    </w:p>
    <w:p w:rsidR="003C58A2" w:rsidRPr="005B5A6C" w:rsidRDefault="003C58A2" w:rsidP="003C58A2">
      <w:pPr>
        <w:tabs>
          <w:tab w:val="left" w:pos="851"/>
          <w:tab w:val="left" w:pos="1134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A2" w:rsidRPr="005B5A6C" w:rsidRDefault="003C58A2" w:rsidP="003C58A2">
      <w:pPr>
        <w:tabs>
          <w:tab w:val="left" w:pos="851"/>
          <w:tab w:val="left" w:pos="1134"/>
          <w:tab w:val="left" w:pos="156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</w:t>
      </w:r>
    </w:p>
    <w:p w:rsidR="003C58A2" w:rsidRPr="005B5A6C" w:rsidRDefault="003C58A2" w:rsidP="003C58A2">
      <w:pPr>
        <w:tabs>
          <w:tab w:val="left" w:pos="851"/>
          <w:tab w:val="left" w:pos="1134"/>
          <w:tab w:val="left" w:pos="1560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программе предусматривает сочетание индивидуальных и групповых занятий с детьми, по выбранному направлению:</w:t>
      </w:r>
    </w:p>
    <w:p w:rsidR="003C58A2" w:rsidRPr="005B5A6C" w:rsidRDefault="003C58A2" w:rsidP="003C58A2">
      <w:pPr>
        <w:tabs>
          <w:tab w:val="left" w:pos="851"/>
          <w:tab w:val="left" w:pos="1134"/>
          <w:tab w:val="left" w:pos="15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1.Организационный (09.00-10.00)</w:t>
      </w:r>
    </w:p>
    <w:p w:rsidR="003C58A2" w:rsidRPr="005B5A6C" w:rsidRDefault="003C58A2" w:rsidP="003C58A2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5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A6C">
        <w:rPr>
          <w:rFonts w:ascii="Times New Roman" w:eastAsia="Times New Roman" w:hAnsi="Times New Roman"/>
          <w:sz w:val="24"/>
          <w:szCs w:val="24"/>
          <w:lang w:eastAsia="ru-RU"/>
        </w:rPr>
        <w:t>Формирование оптимального взгляда на день, физическая зарядка, создание эмоционально-психологического тонуса, получение информации о предстоящем дне.</w:t>
      </w:r>
    </w:p>
    <w:p w:rsidR="003C58A2" w:rsidRPr="005B5A6C" w:rsidRDefault="003C58A2" w:rsidP="003C58A2">
      <w:pPr>
        <w:tabs>
          <w:tab w:val="left" w:pos="851"/>
          <w:tab w:val="left" w:pos="1134"/>
          <w:tab w:val="left" w:pos="15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2.Обучающий (10.00-11.00)</w:t>
      </w:r>
    </w:p>
    <w:p w:rsidR="003C58A2" w:rsidRPr="005B5A6C" w:rsidRDefault="003C58A2" w:rsidP="003C58A2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5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A6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мероприятиях, выполнение заданий.</w:t>
      </w:r>
    </w:p>
    <w:p w:rsidR="003C58A2" w:rsidRPr="005B5A6C" w:rsidRDefault="003C58A2" w:rsidP="003C58A2">
      <w:pPr>
        <w:tabs>
          <w:tab w:val="left" w:pos="851"/>
          <w:tab w:val="left" w:pos="1134"/>
          <w:tab w:val="left" w:pos="15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Творческий (12.00 – 13.00)</w:t>
      </w:r>
    </w:p>
    <w:p w:rsidR="003C58A2" w:rsidRPr="005B5A6C" w:rsidRDefault="003C58A2" w:rsidP="003C58A2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5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A6C">
        <w:rPr>
          <w:rFonts w:ascii="Times New Roman" w:eastAsia="Times New Roman" w:hAnsi="Times New Roman"/>
          <w:sz w:val="24"/>
          <w:szCs w:val="24"/>
          <w:lang w:eastAsia="ru-RU"/>
        </w:rPr>
        <w:t>Участие в мастер-классах.</w:t>
      </w:r>
    </w:p>
    <w:p w:rsidR="003C58A2" w:rsidRPr="005B5A6C" w:rsidRDefault="003C58A2" w:rsidP="003C58A2">
      <w:pPr>
        <w:tabs>
          <w:tab w:val="left" w:pos="851"/>
          <w:tab w:val="left" w:pos="1134"/>
          <w:tab w:val="left" w:pos="15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Итоговый (13.00-14.00)</w:t>
      </w:r>
    </w:p>
    <w:p w:rsidR="003C58A2" w:rsidRPr="005B5A6C" w:rsidRDefault="003C58A2" w:rsidP="003C58A2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15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A6C">
        <w:rPr>
          <w:rFonts w:ascii="Times New Roman" w:eastAsia="Times New Roman" w:hAnsi="Times New Roman"/>
          <w:sz w:val="24"/>
          <w:szCs w:val="24"/>
          <w:lang w:eastAsia="ru-RU"/>
        </w:rPr>
        <w:t>Рефлексия «Мои впечатления».</w:t>
      </w:r>
    </w:p>
    <w:p w:rsidR="003C58A2" w:rsidRPr="005B5A6C" w:rsidRDefault="003C58A2" w:rsidP="003C58A2">
      <w:pPr>
        <w:tabs>
          <w:tab w:val="left" w:pos="851"/>
          <w:tab w:val="left" w:pos="1134"/>
          <w:tab w:val="left" w:pos="1560"/>
        </w:tabs>
        <w:spacing w:after="0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48" w:rsidRDefault="00E93448" w:rsidP="003C58A2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B55" w:rsidRDefault="003D5B55" w:rsidP="003C58A2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B55" w:rsidRDefault="003D5B55" w:rsidP="003C58A2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B55" w:rsidRDefault="003D5B55" w:rsidP="003C58A2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B55" w:rsidRDefault="003D5B55" w:rsidP="003C58A2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B55" w:rsidRDefault="003D5B55" w:rsidP="003C58A2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4A6" w:rsidRDefault="00E964A6" w:rsidP="003C58A2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2E4" w:rsidRDefault="001C72E4" w:rsidP="002B574C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2E4" w:rsidRDefault="001C72E4" w:rsidP="002B574C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8A2" w:rsidRPr="009448E4" w:rsidRDefault="002B574C" w:rsidP="002B574C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мероприятий</w:t>
      </w:r>
    </w:p>
    <w:tbl>
      <w:tblPr>
        <w:tblStyle w:val="a6"/>
        <w:tblpPr w:leftFromText="180" w:rightFromText="180" w:horzAnchor="margin" w:tblpY="1035"/>
        <w:tblW w:w="5000" w:type="pct"/>
        <w:tblLook w:val="04A0" w:firstRow="1" w:lastRow="0" w:firstColumn="1" w:lastColumn="0" w:noHBand="0" w:noVBand="1"/>
      </w:tblPr>
      <w:tblGrid>
        <w:gridCol w:w="1958"/>
        <w:gridCol w:w="7613"/>
      </w:tblGrid>
      <w:tr w:rsidR="009448E4" w:rsidRPr="004720D0" w:rsidTr="003D5B55">
        <w:tc>
          <w:tcPr>
            <w:tcW w:w="1023" w:type="pct"/>
          </w:tcPr>
          <w:p w:rsidR="00267BAA" w:rsidRPr="004720D0" w:rsidRDefault="00267BAA" w:rsidP="00F9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1. 01.06</w:t>
            </w:r>
          </w:p>
          <w:p w:rsidR="00267BAA" w:rsidRPr="004720D0" w:rsidRDefault="00267BAA" w:rsidP="00A07F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F1C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977" w:type="pct"/>
          </w:tcPr>
          <w:p w:rsidR="00267BAA" w:rsidRPr="004720D0" w:rsidRDefault="00267BAA" w:rsidP="00F9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1.Организационное мероприятие «Знакомство. Расскажи мне о себе»</w:t>
            </w:r>
          </w:p>
          <w:p w:rsidR="00267BAA" w:rsidRPr="004720D0" w:rsidRDefault="00A07F1C" w:rsidP="00F9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7BAA" w:rsidRPr="004720D0">
              <w:rPr>
                <w:rFonts w:ascii="Times New Roman" w:hAnsi="Times New Roman" w:cs="Times New Roman"/>
                <w:sz w:val="24"/>
                <w:szCs w:val="24"/>
              </w:rPr>
              <w:t>.Операция «уют»</w:t>
            </w:r>
          </w:p>
          <w:p w:rsidR="00267BAA" w:rsidRPr="004720D0" w:rsidRDefault="00A07F1C" w:rsidP="00F9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BAA" w:rsidRPr="00472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48E4" w:rsidRPr="004720D0">
              <w:rPr>
                <w:rFonts w:ascii="Times New Roman" w:hAnsi="Times New Roman" w:cs="Times New Roman"/>
                <w:sz w:val="24"/>
                <w:szCs w:val="24"/>
              </w:rPr>
              <w:t>посещение ДК Магистраль</w:t>
            </w:r>
          </w:p>
        </w:tc>
      </w:tr>
      <w:tr w:rsidR="009448E4" w:rsidRPr="004720D0" w:rsidTr="003D5B55">
        <w:tc>
          <w:tcPr>
            <w:tcW w:w="1023" w:type="pct"/>
          </w:tcPr>
          <w:p w:rsidR="00267BAA" w:rsidRPr="004720D0" w:rsidRDefault="00267BAA" w:rsidP="00F9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2. 02.06</w:t>
            </w:r>
          </w:p>
          <w:p w:rsidR="00267BAA" w:rsidRPr="004720D0" w:rsidRDefault="00267BAA" w:rsidP="00F9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«Открытие лагеря»</w:t>
            </w:r>
          </w:p>
        </w:tc>
        <w:tc>
          <w:tcPr>
            <w:tcW w:w="3977" w:type="pct"/>
          </w:tcPr>
          <w:p w:rsidR="00267BAA" w:rsidRPr="004720D0" w:rsidRDefault="00267BAA" w:rsidP="00F9223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>1.Минутка здоровья «Беседа о здоровом образе жизни»</w:t>
            </w:r>
          </w:p>
          <w:p w:rsidR="00267BAA" w:rsidRPr="004720D0" w:rsidRDefault="00267BAA" w:rsidP="00F9223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07F1C"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конкурсы «Ярмарка идей»</w:t>
            </w:r>
          </w:p>
          <w:p w:rsidR="00267BAA" w:rsidRPr="004720D0" w:rsidRDefault="00267BAA" w:rsidP="00F9223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A07F1C"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Беседа: «Правила поведения при обнаружении взрывоопасных или незнакомых предметов, при встрече с незнакомыми людьми и т.д.»</w:t>
            </w:r>
          </w:p>
          <w:p w:rsidR="009448E4" w:rsidRPr="004720D0" w:rsidRDefault="00267BAA" w:rsidP="00A07F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A07F1C"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Контактный зоопарк</w:t>
            </w:r>
          </w:p>
        </w:tc>
      </w:tr>
      <w:tr w:rsidR="009448E4" w:rsidRPr="004720D0" w:rsidTr="003D5B55">
        <w:tc>
          <w:tcPr>
            <w:tcW w:w="1023" w:type="pct"/>
          </w:tcPr>
          <w:p w:rsidR="00267BAA" w:rsidRPr="004720D0" w:rsidRDefault="00267BAA" w:rsidP="00F9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3. 03.06</w:t>
            </w:r>
          </w:p>
          <w:p w:rsidR="00267BAA" w:rsidRPr="004720D0" w:rsidRDefault="00267BAA" w:rsidP="00F9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«День хороших манер»</w:t>
            </w:r>
          </w:p>
        </w:tc>
        <w:tc>
          <w:tcPr>
            <w:tcW w:w="3977" w:type="pct"/>
          </w:tcPr>
          <w:p w:rsidR="00267BAA" w:rsidRPr="004720D0" w:rsidRDefault="00267BAA" w:rsidP="00F9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1.Минутка здоровья «Гигиена полости рта»</w:t>
            </w:r>
          </w:p>
          <w:p w:rsidR="00267BAA" w:rsidRPr="004720D0" w:rsidRDefault="00267BAA" w:rsidP="00F9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2.Акция «Подари улыбку другу»</w:t>
            </w:r>
          </w:p>
          <w:p w:rsidR="00267BAA" w:rsidRPr="004720D0" w:rsidRDefault="00267BAA" w:rsidP="00F9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3.Тематический час «Дорогами добра»</w:t>
            </w:r>
          </w:p>
          <w:p w:rsidR="00267BAA" w:rsidRPr="004720D0" w:rsidRDefault="009448E4" w:rsidP="00F9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A07F1C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="00A07F1C"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</w:tc>
      </w:tr>
      <w:tr w:rsidR="009448E4" w:rsidRPr="004720D0" w:rsidTr="003D5B55">
        <w:tc>
          <w:tcPr>
            <w:tcW w:w="1023" w:type="pct"/>
          </w:tcPr>
          <w:p w:rsidR="00267BAA" w:rsidRPr="004720D0" w:rsidRDefault="00267BAA" w:rsidP="00F9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4. 0</w:t>
            </w:r>
            <w:r w:rsidR="002B5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67BAA" w:rsidRPr="004720D0" w:rsidRDefault="00267BAA" w:rsidP="00A0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A07F1C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pct"/>
          </w:tcPr>
          <w:p w:rsidR="00267BAA" w:rsidRPr="004720D0" w:rsidRDefault="00267BAA" w:rsidP="00F9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1.Минутка здоровья «Первая помощь при солнечных ударах»</w:t>
            </w:r>
          </w:p>
          <w:p w:rsidR="00267BAA" w:rsidRPr="004720D0" w:rsidRDefault="00267BAA" w:rsidP="00F9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7F1C">
              <w:rPr>
                <w:rFonts w:ascii="Times New Roman" w:hAnsi="Times New Roman" w:cs="Times New Roman"/>
                <w:sz w:val="24"/>
                <w:szCs w:val="24"/>
              </w:rPr>
              <w:t>Викторина ко дню русского языка</w:t>
            </w:r>
          </w:p>
          <w:p w:rsidR="00267BAA" w:rsidRPr="004720D0" w:rsidRDefault="00267BAA" w:rsidP="00F9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3.Конкурс рисунков на асфальте «Мы рисуем детство»</w:t>
            </w:r>
          </w:p>
          <w:p w:rsidR="00267BAA" w:rsidRPr="004720D0" w:rsidRDefault="00267BAA" w:rsidP="00A07F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07F1C"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B574C">
              <w:rPr>
                <w:rFonts w:ascii="Times New Roman" w:hAnsi="Times New Roman" w:cs="Times New Roman"/>
                <w:sz w:val="24"/>
                <w:szCs w:val="24"/>
              </w:rPr>
              <w:t>Выездной ансамбль «</w:t>
            </w:r>
            <w:proofErr w:type="spellStart"/>
            <w:r w:rsidR="002B574C">
              <w:rPr>
                <w:rFonts w:ascii="Times New Roman" w:hAnsi="Times New Roman" w:cs="Times New Roman"/>
                <w:sz w:val="24"/>
                <w:szCs w:val="24"/>
              </w:rPr>
              <w:t>Балагуша</w:t>
            </w:r>
            <w:proofErr w:type="spellEnd"/>
            <w:r w:rsidR="002B57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574C" w:rsidRPr="004720D0" w:rsidTr="003D5B55">
        <w:tc>
          <w:tcPr>
            <w:tcW w:w="1023" w:type="pct"/>
          </w:tcPr>
          <w:p w:rsidR="002B574C" w:rsidRPr="004720D0" w:rsidRDefault="002B574C" w:rsidP="002B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B574C" w:rsidRPr="004720D0" w:rsidRDefault="002B574C" w:rsidP="009D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9D7435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pct"/>
          </w:tcPr>
          <w:p w:rsidR="009D7435" w:rsidRDefault="002B574C" w:rsidP="002B574C">
            <w:pPr>
              <w:pStyle w:val="a8"/>
              <w:spacing w:before="0" w:beforeAutospacing="0" w:after="0" w:afterAutospacing="0" w:line="0" w:lineRule="atLeast"/>
            </w:pPr>
            <w:r w:rsidRPr="004720D0">
              <w:t>1.Беседа: «Как вести себя на водоемах в зимнее и летнее время», «Оказание первой помощи утопающим».                                            2.</w:t>
            </w:r>
            <w:r w:rsidR="009D7435">
              <w:t>Правополушарное рисование</w:t>
            </w:r>
            <w:r w:rsidRPr="004720D0">
              <w:t xml:space="preserve">»                        </w:t>
            </w:r>
          </w:p>
          <w:p w:rsidR="002B574C" w:rsidRDefault="002B574C" w:rsidP="002B574C">
            <w:pPr>
              <w:pStyle w:val="a8"/>
              <w:spacing w:before="0" w:beforeAutospacing="0" w:after="0" w:afterAutospacing="0" w:line="0" w:lineRule="atLeast"/>
            </w:pPr>
            <w:r w:rsidRPr="004720D0">
              <w:t xml:space="preserve">3. Выставка рисунков на тему: “Опасности вокруг нас”.          </w:t>
            </w:r>
          </w:p>
          <w:p w:rsidR="002B574C" w:rsidRPr="004720D0" w:rsidRDefault="002B574C" w:rsidP="002B574C">
            <w:pPr>
              <w:pStyle w:val="a8"/>
              <w:spacing w:before="0" w:beforeAutospacing="0" w:after="0" w:afterAutospacing="0" w:line="0" w:lineRule="atLeast"/>
            </w:pPr>
            <w:r w:rsidRPr="004720D0">
              <w:t>4.</w:t>
            </w:r>
            <w:r w:rsidRPr="004720D0">
              <w:rPr>
                <w:rFonts w:eastAsia="Calibri"/>
              </w:rPr>
              <w:t xml:space="preserve"> Творческие мастер-классы</w:t>
            </w:r>
          </w:p>
        </w:tc>
      </w:tr>
      <w:tr w:rsidR="002B574C" w:rsidRPr="004720D0" w:rsidTr="003D5B55">
        <w:tc>
          <w:tcPr>
            <w:tcW w:w="1023" w:type="pct"/>
          </w:tcPr>
          <w:p w:rsidR="002B574C" w:rsidRPr="004720D0" w:rsidRDefault="002B574C" w:rsidP="002B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6. 8.06</w:t>
            </w:r>
          </w:p>
          <w:p w:rsidR="002B574C" w:rsidRPr="004720D0" w:rsidRDefault="002B574C" w:rsidP="002B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«День пожарной безопасности»</w:t>
            </w:r>
          </w:p>
        </w:tc>
        <w:tc>
          <w:tcPr>
            <w:tcW w:w="3977" w:type="pct"/>
          </w:tcPr>
          <w:p w:rsidR="002B574C" w:rsidRPr="004720D0" w:rsidRDefault="002B574C" w:rsidP="002B57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1Инструктаж: «Правила пожарной безопасности и поведения при пожаре» </w:t>
            </w:r>
          </w:p>
          <w:p w:rsidR="002B574C" w:rsidRPr="004720D0" w:rsidRDefault="002B574C" w:rsidP="002B57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«Огонь – друг и враг человека»</w:t>
            </w:r>
          </w:p>
          <w:p w:rsidR="002B574C" w:rsidRPr="004720D0" w:rsidRDefault="002B574C" w:rsidP="002B57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3. Беседа «Оказание первой помощи при ожогах»</w:t>
            </w:r>
          </w:p>
          <w:p w:rsidR="002B574C" w:rsidRPr="004720D0" w:rsidRDefault="002B574C" w:rsidP="002B574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мультфильмов «Добрые советы от МЧС для детей и их друзей» </w:t>
            </w:r>
          </w:p>
          <w:p w:rsidR="002B574C" w:rsidRPr="004720D0" w:rsidRDefault="002B574C" w:rsidP="002B574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 истории города</w:t>
            </w:r>
          </w:p>
        </w:tc>
      </w:tr>
      <w:tr w:rsidR="002B574C" w:rsidRPr="004720D0" w:rsidTr="003D5B55">
        <w:tc>
          <w:tcPr>
            <w:tcW w:w="1023" w:type="pct"/>
          </w:tcPr>
          <w:p w:rsidR="002B574C" w:rsidRPr="004720D0" w:rsidRDefault="002B574C" w:rsidP="002B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 7. 9.06</w:t>
            </w:r>
          </w:p>
          <w:p w:rsidR="002B574C" w:rsidRPr="004720D0" w:rsidRDefault="002B574C" w:rsidP="009D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9D743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pct"/>
          </w:tcPr>
          <w:p w:rsidR="002B574C" w:rsidRPr="00B42C3C" w:rsidRDefault="002B574C" w:rsidP="002B57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2C3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«Странички истории»</w:t>
            </w:r>
          </w:p>
          <w:p w:rsidR="002B574C" w:rsidRPr="004720D0" w:rsidRDefault="00B42C3C" w:rsidP="002B57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574C" w:rsidRPr="004720D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2B574C" w:rsidRPr="004720D0" w:rsidRDefault="002B574C" w:rsidP="002B57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4C" w:rsidRPr="004720D0" w:rsidTr="003D5B55">
        <w:tc>
          <w:tcPr>
            <w:tcW w:w="1023" w:type="pct"/>
          </w:tcPr>
          <w:p w:rsidR="002B574C" w:rsidRPr="004720D0" w:rsidRDefault="002B574C" w:rsidP="002B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B574C" w:rsidRPr="004720D0" w:rsidRDefault="002B574C" w:rsidP="002B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«День сказок и чудес»</w:t>
            </w:r>
          </w:p>
        </w:tc>
        <w:tc>
          <w:tcPr>
            <w:tcW w:w="3977" w:type="pct"/>
          </w:tcPr>
          <w:p w:rsidR="002B574C" w:rsidRPr="004720D0" w:rsidRDefault="002B574C" w:rsidP="002B57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1.Минутка здоровья «Ядовитые растения, ягоды, грибы»</w:t>
            </w:r>
          </w:p>
          <w:p w:rsidR="002B574C" w:rsidRPr="004720D0" w:rsidRDefault="002B574C" w:rsidP="002B57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2.Викторина по сказкам «Там, на неведомых дорожках»</w:t>
            </w:r>
          </w:p>
          <w:p w:rsidR="002B574C" w:rsidRPr="004720D0" w:rsidRDefault="002B574C" w:rsidP="002B57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3.Конкурс на лучшего чтеца.</w:t>
            </w:r>
          </w:p>
          <w:p w:rsidR="002B574C" w:rsidRPr="004720D0" w:rsidRDefault="002B574C" w:rsidP="002B57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4.Просмотр сказки А.С. Пушкина</w:t>
            </w:r>
          </w:p>
          <w:p w:rsidR="002B574C" w:rsidRPr="004720D0" w:rsidRDefault="002B574C" w:rsidP="002B57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программа в музее «Игры и сказки веков»</w:t>
            </w:r>
          </w:p>
        </w:tc>
      </w:tr>
      <w:tr w:rsidR="002B574C" w:rsidRPr="004720D0" w:rsidTr="003D5B55">
        <w:tc>
          <w:tcPr>
            <w:tcW w:w="1023" w:type="pct"/>
          </w:tcPr>
          <w:p w:rsidR="002B574C" w:rsidRPr="004720D0" w:rsidRDefault="002B574C" w:rsidP="002B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9.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B574C" w:rsidRPr="004720D0" w:rsidRDefault="002B574C" w:rsidP="002B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pct"/>
          </w:tcPr>
          <w:p w:rsidR="002B574C" w:rsidRPr="00B42C3C" w:rsidRDefault="00B42C3C" w:rsidP="00B42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2C3C">
              <w:rPr>
                <w:rFonts w:ascii="Times New Roman" w:hAnsi="Times New Roman"/>
                <w:sz w:val="24"/>
                <w:szCs w:val="24"/>
              </w:rPr>
              <w:t>.Викторина «Россия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C3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C3C">
              <w:rPr>
                <w:rFonts w:ascii="Times New Roman" w:hAnsi="Times New Roman"/>
                <w:sz w:val="24"/>
                <w:szCs w:val="24"/>
              </w:rPr>
              <w:t>моя страна»</w:t>
            </w:r>
          </w:p>
          <w:p w:rsidR="00B42C3C" w:rsidRDefault="00B42C3C" w:rsidP="00B42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2 . </w:t>
            </w:r>
            <w:r w:rsidRPr="00B42C3C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B42C3C" w:rsidRPr="00B42C3C" w:rsidRDefault="00B42C3C" w:rsidP="00B42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Развлекательная программа</w:t>
            </w:r>
          </w:p>
        </w:tc>
      </w:tr>
      <w:tr w:rsidR="00BA34A3" w:rsidRPr="004720D0" w:rsidTr="003D5B55">
        <w:tc>
          <w:tcPr>
            <w:tcW w:w="1023" w:type="pct"/>
          </w:tcPr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A34A3" w:rsidRPr="004720D0" w:rsidRDefault="00B42C3C" w:rsidP="00B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игр</w:t>
            </w:r>
            <w:r w:rsidR="00BA34A3" w:rsidRPr="004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pct"/>
          </w:tcPr>
          <w:p w:rsidR="00BA34A3" w:rsidRPr="004720D0" w:rsidRDefault="00BA34A3" w:rsidP="00BA34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1.Беседа: «Правила поведения при грозе, в лесопосадках, на спортивных и детских площадках» 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>2.Игра-поиск «Сундук сокровищ»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Магистраль</w:t>
            </w:r>
          </w:p>
          <w:p w:rsidR="00BA34A3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4A6" w:rsidRPr="004720D0" w:rsidRDefault="00E964A6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A3" w:rsidRPr="004720D0" w:rsidTr="003D5B55">
        <w:tc>
          <w:tcPr>
            <w:tcW w:w="1023" w:type="pct"/>
          </w:tcPr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«День музыки»</w:t>
            </w:r>
          </w:p>
        </w:tc>
        <w:tc>
          <w:tcPr>
            <w:tcW w:w="3977" w:type="pct"/>
          </w:tcPr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1.Минутка здоровья «Осанка-основа красивой походки»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2.Конкурс талантов «5 минут славы»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Филармония</w:t>
            </w:r>
          </w:p>
        </w:tc>
      </w:tr>
      <w:tr w:rsidR="00BA34A3" w:rsidRPr="004720D0" w:rsidTr="003D5B55">
        <w:tc>
          <w:tcPr>
            <w:tcW w:w="1023" w:type="pct"/>
          </w:tcPr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«День космоса»</w:t>
            </w:r>
          </w:p>
        </w:tc>
        <w:tc>
          <w:tcPr>
            <w:tcW w:w="3977" w:type="pct"/>
          </w:tcPr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1. Викторина «Космический бой»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2. Космический пикник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</w:tr>
      <w:tr w:rsidR="00BA34A3" w:rsidRPr="004720D0" w:rsidTr="003D5B55">
        <w:tc>
          <w:tcPr>
            <w:tcW w:w="1023" w:type="pct"/>
          </w:tcPr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ДЕНЬ 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«День театра и кино»</w:t>
            </w:r>
          </w:p>
        </w:tc>
        <w:tc>
          <w:tcPr>
            <w:tcW w:w="3977" w:type="pct"/>
          </w:tcPr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1.Минутка здоровья «Рейд. Чистые руки»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2.Постановка сказки/спектакля.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3.Викторина «Лучший знаток кино»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BA34A3" w:rsidRPr="004720D0" w:rsidTr="003D5B55">
        <w:tc>
          <w:tcPr>
            <w:tcW w:w="1023" w:type="pct"/>
          </w:tcPr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14. 21.06</w:t>
            </w:r>
          </w:p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«День фантазий и юмора»</w:t>
            </w:r>
          </w:p>
        </w:tc>
        <w:tc>
          <w:tcPr>
            <w:tcW w:w="3977" w:type="pct"/>
          </w:tcPr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1.Минутка здоровья «Как сохранить зрение»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2. КВН «Юные комики»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3.Написание письма «в будущее».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4. Конкурс рисунков «Я через 20 лет»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зарубежного искусства</w:t>
            </w:r>
          </w:p>
        </w:tc>
      </w:tr>
      <w:tr w:rsidR="00BA34A3" w:rsidRPr="004720D0" w:rsidTr="003D5B55">
        <w:tc>
          <w:tcPr>
            <w:tcW w:w="1023" w:type="pct"/>
          </w:tcPr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15 22.06</w:t>
            </w:r>
          </w:p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B42C3C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pct"/>
          </w:tcPr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42C3C">
              <w:rPr>
                <w:rFonts w:ascii="Times New Roman" w:hAnsi="Times New Roman" w:cs="Times New Roman"/>
                <w:sz w:val="24"/>
                <w:szCs w:val="24"/>
              </w:rPr>
              <w:t>Тематический час «</w:t>
            </w:r>
            <w:r w:rsidR="00E964A6">
              <w:rPr>
                <w:rFonts w:ascii="Times New Roman" w:hAnsi="Times New Roman" w:cs="Times New Roman"/>
                <w:sz w:val="24"/>
                <w:szCs w:val="24"/>
              </w:rPr>
              <w:t>Поговорим о мире и войне</w:t>
            </w:r>
            <w:r w:rsidR="00B42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64A6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«Мы, дети, против войны на планете»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964A6">
              <w:rPr>
                <w:rFonts w:ascii="Times New Roman" w:hAnsi="Times New Roman" w:cs="Times New Roman"/>
                <w:sz w:val="24"/>
                <w:szCs w:val="24"/>
              </w:rPr>
              <w:t>Посещение Губернаторского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E96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A34A3" w:rsidRPr="004720D0" w:rsidTr="003D5B55">
        <w:tc>
          <w:tcPr>
            <w:tcW w:w="1023" w:type="pct"/>
          </w:tcPr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«День творчества»</w:t>
            </w:r>
          </w:p>
        </w:tc>
        <w:tc>
          <w:tcPr>
            <w:tcW w:w="3977" w:type="pct"/>
          </w:tcPr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«Витамины из грядки»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2.Волшебный мир Оригами.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3.Интеллектуальная игра «Звездный час»</w:t>
            </w:r>
          </w:p>
          <w:p w:rsidR="00BA34A3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письма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Музей фотографии</w:t>
            </w:r>
          </w:p>
        </w:tc>
      </w:tr>
      <w:tr w:rsidR="00BA34A3" w:rsidRPr="004720D0" w:rsidTr="003D5B55">
        <w:tc>
          <w:tcPr>
            <w:tcW w:w="1023" w:type="pct"/>
          </w:tcPr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A34A3" w:rsidRPr="004720D0" w:rsidRDefault="00BA34A3" w:rsidP="00B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«День танцев»</w:t>
            </w:r>
          </w:p>
        </w:tc>
        <w:tc>
          <w:tcPr>
            <w:tcW w:w="3977" w:type="pct"/>
          </w:tcPr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1. Танцевальный </w:t>
            </w:r>
            <w:proofErr w:type="spellStart"/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>2. Дискотека</w:t>
            </w:r>
          </w:p>
          <w:p w:rsidR="00BA34A3" w:rsidRPr="004720D0" w:rsidRDefault="00BA34A3" w:rsidP="00BA3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E964A6"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</w:tc>
      </w:tr>
    </w:tbl>
    <w:p w:rsidR="00BA34A3" w:rsidRDefault="00BA34A3" w:rsidP="00E964A6">
      <w:pPr>
        <w:tabs>
          <w:tab w:val="left" w:pos="0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4A3" w:rsidRDefault="00BA34A3" w:rsidP="003C58A2">
      <w:pPr>
        <w:tabs>
          <w:tab w:val="left" w:pos="0"/>
        </w:tabs>
        <w:spacing w:after="0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8A2" w:rsidRPr="005B5A6C" w:rsidRDefault="003C58A2" w:rsidP="003C58A2">
      <w:pPr>
        <w:tabs>
          <w:tab w:val="left" w:pos="0"/>
        </w:tabs>
        <w:spacing w:after="0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A6C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</w:t>
      </w:r>
    </w:p>
    <w:p w:rsidR="003C58A2" w:rsidRPr="005B5A6C" w:rsidRDefault="003C58A2" w:rsidP="003C58A2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8A2" w:rsidRPr="005B5A6C" w:rsidRDefault="003C58A2" w:rsidP="003C58A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A6C">
        <w:rPr>
          <w:rFonts w:ascii="Times New Roman" w:eastAsia="Calibri" w:hAnsi="Times New Roman" w:cs="Times New Roman"/>
          <w:bCs/>
          <w:sz w:val="24"/>
          <w:szCs w:val="24"/>
        </w:rPr>
        <w:t>Организационными условиями для реализации программы  «</w:t>
      </w:r>
      <w:r w:rsidR="00464095" w:rsidRPr="005B5A6C">
        <w:rPr>
          <w:rFonts w:ascii="Times New Roman" w:eastAsia="Calibri" w:hAnsi="Times New Roman" w:cs="Times New Roman"/>
          <w:bCs/>
          <w:sz w:val="24"/>
          <w:szCs w:val="24"/>
        </w:rPr>
        <w:t>Мечта</w:t>
      </w:r>
      <w:r w:rsidRPr="005B5A6C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5B5A6C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3C58A2" w:rsidRPr="005B5A6C" w:rsidRDefault="003C58A2" w:rsidP="003C58A2">
      <w:pPr>
        <w:widowControl w:val="0"/>
        <w:numPr>
          <w:ilvl w:val="0"/>
          <w:numId w:val="6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A6C">
        <w:rPr>
          <w:rFonts w:ascii="Times New Roman" w:eastAsia="Calibri" w:hAnsi="Times New Roman" w:cs="Times New Roman"/>
          <w:sz w:val="24"/>
          <w:szCs w:val="24"/>
        </w:rPr>
        <w:t>Помещения с соблюдением санитарно-гигиенических требований (освещение, вентиляция, вода и т.п.);</w:t>
      </w:r>
    </w:p>
    <w:p w:rsidR="003C58A2" w:rsidRPr="005B5A6C" w:rsidRDefault="003C58A2" w:rsidP="003C58A2">
      <w:pPr>
        <w:widowControl w:val="0"/>
        <w:numPr>
          <w:ilvl w:val="0"/>
          <w:numId w:val="6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A6C">
        <w:rPr>
          <w:rFonts w:ascii="Times New Roman" w:eastAsia="Calibri" w:hAnsi="Times New Roman" w:cs="Times New Roman"/>
          <w:sz w:val="24"/>
          <w:szCs w:val="24"/>
        </w:rPr>
        <w:t>Оборудованные учебные  кабинеты.</w:t>
      </w:r>
    </w:p>
    <w:p w:rsidR="003C58A2" w:rsidRPr="005B5A6C" w:rsidRDefault="003C58A2" w:rsidP="003C58A2">
      <w:pPr>
        <w:widowControl w:val="0"/>
        <w:numPr>
          <w:ilvl w:val="0"/>
          <w:numId w:val="6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A6C">
        <w:rPr>
          <w:rFonts w:ascii="Times New Roman" w:eastAsia="Calibri" w:hAnsi="Times New Roman" w:cs="Times New Roman"/>
          <w:sz w:val="24"/>
          <w:szCs w:val="24"/>
        </w:rPr>
        <w:t xml:space="preserve">Рабочее место педагогов: письменный стол, кресло, компьютер, шкаф для методических разработок; </w:t>
      </w:r>
    </w:p>
    <w:p w:rsidR="003C58A2" w:rsidRPr="005B5A6C" w:rsidRDefault="003C58A2" w:rsidP="003C58A2">
      <w:pPr>
        <w:widowControl w:val="0"/>
        <w:numPr>
          <w:ilvl w:val="0"/>
          <w:numId w:val="6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A6C">
        <w:rPr>
          <w:rFonts w:ascii="Times New Roman" w:eastAsia="Calibri" w:hAnsi="Times New Roman" w:cs="Times New Roman"/>
          <w:sz w:val="24"/>
          <w:szCs w:val="24"/>
        </w:rPr>
        <w:t>Расходные материалы: бумага для письма, бумага для принтера, бумага для черновиков.</w:t>
      </w:r>
    </w:p>
    <w:p w:rsidR="00464095" w:rsidRDefault="00464095" w:rsidP="003C58A2">
      <w:pPr>
        <w:widowControl w:val="0"/>
        <w:numPr>
          <w:ilvl w:val="0"/>
          <w:numId w:val="6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A6C">
        <w:rPr>
          <w:rFonts w:ascii="Times New Roman" w:eastAsia="Calibri" w:hAnsi="Times New Roman" w:cs="Times New Roman"/>
          <w:sz w:val="24"/>
          <w:szCs w:val="24"/>
        </w:rPr>
        <w:t>Настольные игры.</w:t>
      </w:r>
    </w:p>
    <w:p w:rsidR="004720D0" w:rsidRDefault="004720D0" w:rsidP="004720D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64A6" w:rsidRDefault="00E964A6" w:rsidP="004720D0">
      <w:pPr>
        <w:spacing w:line="36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4A6" w:rsidRDefault="00E964A6" w:rsidP="004720D0">
      <w:pPr>
        <w:spacing w:line="36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4A6" w:rsidRDefault="00E964A6" w:rsidP="004720D0">
      <w:pPr>
        <w:spacing w:line="36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4A6" w:rsidRDefault="00E964A6" w:rsidP="004720D0">
      <w:pPr>
        <w:spacing w:line="36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0D0" w:rsidRPr="004720D0" w:rsidRDefault="004720D0" w:rsidP="004720D0">
      <w:pPr>
        <w:spacing w:line="36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20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Кадровое обеспечение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4589"/>
        <w:gridCol w:w="1873"/>
        <w:gridCol w:w="2118"/>
      </w:tblGrid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9410F1">
            <w:pPr>
              <w:pStyle w:val="a5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Основная должность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Должность в лагере</w:t>
            </w:r>
          </w:p>
        </w:tc>
      </w:tr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E964A6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Зуева Юлия Андреевна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E964A6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Кудряшова Галина Ивановна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E964A6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4A6">
              <w:rPr>
                <w:rFonts w:ascii="Times New Roman" w:hAnsi="Times New Roman"/>
                <w:sz w:val="24"/>
                <w:szCs w:val="24"/>
              </w:rPr>
              <w:t>Косогорова</w:t>
            </w:r>
            <w:proofErr w:type="spellEnd"/>
            <w:r w:rsidRPr="00E964A6">
              <w:rPr>
                <w:rFonts w:ascii="Times New Roman" w:hAnsi="Times New Roman"/>
                <w:sz w:val="24"/>
                <w:szCs w:val="24"/>
              </w:rPr>
              <w:t xml:space="preserve"> Любовь Валентиновна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E964A6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Устимова Анастасия Сергеевна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E964A6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Стрелова Анастасия Игоревна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E964A6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Сладкова Ольга Евгеньевна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E964A6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Соловьева Наталья Владимировна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E964A6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Ярош Марина Николаевна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E964A6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Луговая Вера Александровна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E964A6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Пушкова Марина Андреевна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Воспитатель, инструктор по физической культуре</w:t>
            </w:r>
          </w:p>
        </w:tc>
      </w:tr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E964A6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Баландина Валентина Викторовна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964A6" w:rsidRPr="00E964A6" w:rsidTr="00E964A6">
        <w:trPr>
          <w:trHeight w:val="261"/>
        </w:trPr>
        <w:tc>
          <w:tcPr>
            <w:tcW w:w="656" w:type="dxa"/>
          </w:tcPr>
          <w:p w:rsidR="00E964A6" w:rsidRPr="00E964A6" w:rsidRDefault="00E964A6" w:rsidP="00E964A6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Демкина Марина Владимировна</w:t>
            </w:r>
          </w:p>
        </w:tc>
        <w:tc>
          <w:tcPr>
            <w:tcW w:w="1873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18" w:type="dxa"/>
          </w:tcPr>
          <w:p w:rsidR="00E964A6" w:rsidRPr="00E964A6" w:rsidRDefault="00E964A6" w:rsidP="009410F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4A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3C58A2" w:rsidRPr="005B5A6C" w:rsidRDefault="003C58A2" w:rsidP="003C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A2" w:rsidRPr="004720D0" w:rsidRDefault="003C58A2" w:rsidP="004720D0">
      <w:pPr>
        <w:pStyle w:val="a7"/>
        <w:spacing w:line="276" w:lineRule="auto"/>
        <w:ind w:firstLine="0"/>
        <w:jc w:val="center"/>
        <w:rPr>
          <w:b/>
          <w:color w:val="auto"/>
          <w:sz w:val="24"/>
          <w:szCs w:val="24"/>
        </w:rPr>
      </w:pPr>
      <w:r w:rsidRPr="004720D0">
        <w:rPr>
          <w:b/>
          <w:color w:val="auto"/>
          <w:sz w:val="24"/>
          <w:szCs w:val="24"/>
        </w:rPr>
        <w:t>Информационное обеспечение программы</w:t>
      </w:r>
    </w:p>
    <w:p w:rsidR="003C58A2" w:rsidRPr="004720D0" w:rsidRDefault="003C58A2" w:rsidP="004720D0">
      <w:pPr>
        <w:pStyle w:val="a7"/>
        <w:spacing w:line="276" w:lineRule="auto"/>
        <w:ind w:firstLine="0"/>
        <w:jc w:val="center"/>
        <w:rPr>
          <w:b/>
          <w:color w:val="auto"/>
          <w:sz w:val="24"/>
          <w:szCs w:val="24"/>
        </w:rPr>
      </w:pPr>
    </w:p>
    <w:p w:rsidR="004720D0" w:rsidRPr="004720D0" w:rsidRDefault="003C58A2" w:rsidP="004720D0">
      <w:pPr>
        <w:pStyle w:val="a7"/>
        <w:spacing w:line="276" w:lineRule="auto"/>
        <w:ind w:firstLine="0"/>
        <w:rPr>
          <w:color w:val="auto"/>
          <w:sz w:val="24"/>
          <w:szCs w:val="24"/>
        </w:rPr>
      </w:pPr>
      <w:r w:rsidRPr="004720D0">
        <w:rPr>
          <w:color w:val="auto"/>
          <w:sz w:val="24"/>
          <w:szCs w:val="24"/>
        </w:rPr>
        <w:t>осуществляется посредством информирования общественности о предоставляемых услугах через сайт учреждения, рекламная информация распространяется по учреждениям – социальным партнерам. Педагоги, реализующие программу, знакомы с нормативно-правовыми документами, используют в работе методические, справочные, периодические, научно-популярные издания, Интернет-ресурсы.</w:t>
      </w:r>
    </w:p>
    <w:p w:rsidR="003C58A2" w:rsidRPr="004720D0" w:rsidRDefault="003C58A2" w:rsidP="004720D0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20D0" w:rsidRPr="004720D0" w:rsidRDefault="004720D0" w:rsidP="004720D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0D0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4720D0" w:rsidRPr="004720D0" w:rsidRDefault="004720D0" w:rsidP="004720D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20D0" w:rsidRPr="004720D0" w:rsidRDefault="004720D0" w:rsidP="004720D0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4720D0">
        <w:rPr>
          <w:color w:val="000000"/>
        </w:rPr>
        <w:t>Алиева, Л. В. Летний детский лагерь - уникальное пространство оздоровления и воспитания ребенка / Л. В. Алиева. - (Творческое лето) // Дети, техника, творчество. - 2011. - N 3 (67). - С. 44-45.</w:t>
      </w:r>
    </w:p>
    <w:p w:rsidR="004720D0" w:rsidRPr="004720D0" w:rsidRDefault="004720D0" w:rsidP="004720D0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spellStart"/>
      <w:r w:rsidRPr="004720D0">
        <w:rPr>
          <w:color w:val="000000"/>
        </w:rPr>
        <w:t>Баляскин</w:t>
      </w:r>
      <w:proofErr w:type="spellEnd"/>
      <w:r w:rsidRPr="004720D0">
        <w:rPr>
          <w:color w:val="000000"/>
        </w:rPr>
        <w:t xml:space="preserve">, Ю. М. Летний калейдоскоп дел / Ю. М. </w:t>
      </w:r>
      <w:proofErr w:type="spellStart"/>
      <w:r w:rsidRPr="004720D0">
        <w:rPr>
          <w:color w:val="000000"/>
        </w:rPr>
        <w:t>Баляскин</w:t>
      </w:r>
      <w:proofErr w:type="spellEnd"/>
      <w:r w:rsidRPr="004720D0">
        <w:rPr>
          <w:color w:val="000000"/>
        </w:rPr>
        <w:t>, авт. Т. В. Новикова. - (Техническое творчество) // Дети, техника, творчество. - 2011. - N 3 (67). - С. 15-17.</w:t>
      </w:r>
    </w:p>
    <w:p w:rsidR="004720D0" w:rsidRPr="004720D0" w:rsidRDefault="004720D0" w:rsidP="004720D0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4720D0">
        <w:rPr>
          <w:color w:val="000000"/>
        </w:rPr>
        <w:t>Виноградова, Л. И. Мозаика лета / Л. И. Виноградова. - (Творческое лето) // Дети, техника, творчество. - 2011. - N 3 (67). - С. 46-48.</w:t>
      </w:r>
    </w:p>
    <w:p w:rsidR="004720D0" w:rsidRPr="004720D0" w:rsidRDefault="004720D0" w:rsidP="004720D0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spellStart"/>
      <w:r w:rsidRPr="004720D0">
        <w:rPr>
          <w:color w:val="000000"/>
        </w:rPr>
        <w:lastRenderedPageBreak/>
        <w:t>Гормакова</w:t>
      </w:r>
      <w:proofErr w:type="spellEnd"/>
      <w:r w:rsidRPr="004720D0">
        <w:rPr>
          <w:color w:val="000000"/>
        </w:rPr>
        <w:t xml:space="preserve">, Л. Д. Социализация школьника в воспитательном пространстве летнего оздоровительного лагеря образовательного учреждения большого города / Л. Д. </w:t>
      </w:r>
      <w:proofErr w:type="spellStart"/>
      <w:r w:rsidRPr="004720D0">
        <w:rPr>
          <w:color w:val="000000"/>
        </w:rPr>
        <w:t>Гормакова</w:t>
      </w:r>
      <w:proofErr w:type="spellEnd"/>
      <w:r w:rsidRPr="004720D0">
        <w:rPr>
          <w:color w:val="000000"/>
        </w:rPr>
        <w:t>. - (Организатору летнего отдыха) // Воспитание школьников. - 2011. - N 4. - С. 52-62.</w:t>
      </w:r>
    </w:p>
    <w:p w:rsidR="004720D0" w:rsidRPr="004720D0" w:rsidRDefault="004720D0" w:rsidP="004720D0">
      <w:pPr>
        <w:pStyle w:val="a8"/>
        <w:numPr>
          <w:ilvl w:val="0"/>
          <w:numId w:val="13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 w:line="276" w:lineRule="auto"/>
        <w:ind w:left="-284" w:firstLine="0"/>
        <w:rPr>
          <w:color w:val="000000"/>
        </w:rPr>
      </w:pPr>
      <w:r w:rsidRPr="004720D0">
        <w:rPr>
          <w:color w:val="000000"/>
        </w:rPr>
        <w:t>Коваль, С. А. Профессиональная компетентность специалистов учреждений отдыха и оздоровления детей / С. А. Коваль. - (</w:t>
      </w:r>
      <w:proofErr w:type="spellStart"/>
      <w:proofErr w:type="gramStart"/>
      <w:r w:rsidRPr="004720D0">
        <w:rPr>
          <w:color w:val="000000"/>
        </w:rPr>
        <w:t>Ура!Каникулы</w:t>
      </w:r>
      <w:proofErr w:type="spellEnd"/>
      <w:proofErr w:type="gramEnd"/>
      <w:r w:rsidRPr="004720D0">
        <w:rPr>
          <w:color w:val="000000"/>
        </w:rPr>
        <w:t>) // Внешкольник. - 2011. - N 3. - С. 26-28.</w:t>
      </w:r>
    </w:p>
    <w:p w:rsidR="004720D0" w:rsidRPr="004720D0" w:rsidRDefault="004720D0" w:rsidP="004720D0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4720D0">
        <w:rPr>
          <w:color w:val="000000"/>
        </w:rPr>
        <w:t xml:space="preserve">Лаврентьев В. В. Играй вместе с нами! / В. В. Лаврентьев // </w:t>
      </w:r>
      <w:proofErr w:type="gramStart"/>
      <w:r w:rsidRPr="004720D0">
        <w:rPr>
          <w:color w:val="000000"/>
        </w:rPr>
        <w:t>Педсовет :</w:t>
      </w:r>
      <w:proofErr w:type="gramEnd"/>
      <w:r w:rsidRPr="004720D0">
        <w:rPr>
          <w:color w:val="000000"/>
        </w:rPr>
        <w:t xml:space="preserve"> журнал. - 2011. - N 5. - С. 6-13</w:t>
      </w:r>
    </w:p>
    <w:p w:rsidR="004720D0" w:rsidRPr="004720D0" w:rsidRDefault="004720D0" w:rsidP="004720D0">
      <w:pPr>
        <w:rPr>
          <w:rFonts w:ascii="Times New Roman" w:hAnsi="Times New Roman" w:cs="Times New Roman"/>
          <w:sz w:val="24"/>
          <w:szCs w:val="24"/>
        </w:rPr>
      </w:pPr>
    </w:p>
    <w:p w:rsidR="000A78CD" w:rsidRPr="004720D0" w:rsidRDefault="000A78CD" w:rsidP="004720D0">
      <w:pPr>
        <w:rPr>
          <w:rFonts w:ascii="Times New Roman" w:hAnsi="Times New Roman" w:cs="Times New Roman"/>
          <w:sz w:val="24"/>
          <w:szCs w:val="24"/>
        </w:rPr>
      </w:pPr>
    </w:p>
    <w:sectPr w:rsidR="000A78CD" w:rsidRPr="004720D0" w:rsidSect="002B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CD1241"/>
    <w:multiLevelType w:val="multilevel"/>
    <w:tmpl w:val="DAF45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7172C"/>
    <w:multiLevelType w:val="hybridMultilevel"/>
    <w:tmpl w:val="70EC764E"/>
    <w:lvl w:ilvl="0" w:tplc="21C60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73DC"/>
    <w:multiLevelType w:val="hybridMultilevel"/>
    <w:tmpl w:val="1EB8BCBE"/>
    <w:lvl w:ilvl="0" w:tplc="5EE4E8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13B0B"/>
    <w:multiLevelType w:val="multilevel"/>
    <w:tmpl w:val="BF06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86267"/>
    <w:multiLevelType w:val="hybridMultilevel"/>
    <w:tmpl w:val="AEF0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1C49F3"/>
    <w:multiLevelType w:val="multilevel"/>
    <w:tmpl w:val="4CDCF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3216B"/>
    <w:multiLevelType w:val="hybridMultilevel"/>
    <w:tmpl w:val="3FB0C1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23B7827"/>
    <w:multiLevelType w:val="hybridMultilevel"/>
    <w:tmpl w:val="7F382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612DD"/>
    <w:multiLevelType w:val="hybridMultilevel"/>
    <w:tmpl w:val="69BCB7E6"/>
    <w:lvl w:ilvl="0" w:tplc="C2FEF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D537D"/>
    <w:multiLevelType w:val="hybridMultilevel"/>
    <w:tmpl w:val="3FB0C1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B974193"/>
    <w:multiLevelType w:val="hybridMultilevel"/>
    <w:tmpl w:val="C426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52DAF"/>
    <w:multiLevelType w:val="hybridMultilevel"/>
    <w:tmpl w:val="84DE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41F41"/>
    <w:multiLevelType w:val="multilevel"/>
    <w:tmpl w:val="795E7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5D7"/>
    <w:rsid w:val="000A78CD"/>
    <w:rsid w:val="00144688"/>
    <w:rsid w:val="0015518B"/>
    <w:rsid w:val="001C72E4"/>
    <w:rsid w:val="001D68F5"/>
    <w:rsid w:val="00267BAA"/>
    <w:rsid w:val="002B574C"/>
    <w:rsid w:val="003A0C84"/>
    <w:rsid w:val="003C58A2"/>
    <w:rsid w:val="003D5B55"/>
    <w:rsid w:val="00464095"/>
    <w:rsid w:val="004720D0"/>
    <w:rsid w:val="00585E1B"/>
    <w:rsid w:val="005B5A6C"/>
    <w:rsid w:val="007C25D7"/>
    <w:rsid w:val="009448E4"/>
    <w:rsid w:val="009D7435"/>
    <w:rsid w:val="00A07F1C"/>
    <w:rsid w:val="00AE78BB"/>
    <w:rsid w:val="00B30216"/>
    <w:rsid w:val="00B42C3C"/>
    <w:rsid w:val="00B66510"/>
    <w:rsid w:val="00BA34A3"/>
    <w:rsid w:val="00CA6F04"/>
    <w:rsid w:val="00E93448"/>
    <w:rsid w:val="00E964A6"/>
    <w:rsid w:val="00EF2F6B"/>
    <w:rsid w:val="00F54FE8"/>
    <w:rsid w:val="00F7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1A62"/>
  <w15:docId w15:val="{7FDC2844-17F1-4A93-BB85-2D42C8D3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F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58A2"/>
    <w:pPr>
      <w:ind w:left="720"/>
      <w:contextualSpacing/>
    </w:pPr>
    <w:rPr>
      <w:rFonts w:cs="Times New Roman"/>
    </w:rPr>
  </w:style>
  <w:style w:type="table" w:styleId="a6">
    <w:name w:val="Table Grid"/>
    <w:basedOn w:val="a1"/>
    <w:uiPriority w:val="39"/>
    <w:rsid w:val="003C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"/>
    <w:rsid w:val="003C58A2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Normal (Web)"/>
    <w:basedOn w:val="a"/>
    <w:unhideWhenUsed/>
    <w:rsid w:val="0046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B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5A6C"/>
  </w:style>
  <w:style w:type="character" w:customStyle="1" w:styleId="c2">
    <w:name w:val="c2"/>
    <w:basedOn w:val="a0"/>
    <w:rsid w:val="005B5A6C"/>
  </w:style>
  <w:style w:type="character" w:customStyle="1" w:styleId="c17">
    <w:name w:val="c17"/>
    <w:basedOn w:val="a0"/>
    <w:rsid w:val="005B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25kUser</dc:creator>
  <cp:lastModifiedBy>Школа</cp:lastModifiedBy>
  <cp:revision>13</cp:revision>
  <cp:lastPrinted>2022-05-23T04:51:00Z</cp:lastPrinted>
  <dcterms:created xsi:type="dcterms:W3CDTF">2021-05-21T12:01:00Z</dcterms:created>
  <dcterms:modified xsi:type="dcterms:W3CDTF">2022-05-23T04:51:00Z</dcterms:modified>
</cp:coreProperties>
</file>